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5F7A" w14:textId="77777777" w:rsidR="00071A01" w:rsidRPr="00936203" w:rsidRDefault="00A773AF" w:rsidP="00A773AF">
      <w:pPr>
        <w:jc w:val="center"/>
        <w:rPr>
          <w:rFonts w:ascii="Arial" w:hAnsi="Arial" w:cs="Arial"/>
          <w:b/>
          <w:sz w:val="16"/>
          <w:szCs w:val="16"/>
        </w:rPr>
      </w:pPr>
      <w:r w:rsidRPr="00936203">
        <w:rPr>
          <w:rFonts w:ascii="Arial" w:hAnsi="Arial" w:cs="Arial"/>
          <w:b/>
          <w:sz w:val="16"/>
          <w:szCs w:val="16"/>
        </w:rPr>
        <w:t>SZCZEGÓŁOWE WARUNKI PRZETARGU</w:t>
      </w:r>
    </w:p>
    <w:p w14:paraId="6264BD5C" w14:textId="77777777" w:rsidR="00A773AF" w:rsidRPr="00936203" w:rsidRDefault="00A773AF" w:rsidP="00A773AF">
      <w:pPr>
        <w:jc w:val="center"/>
        <w:rPr>
          <w:rFonts w:ascii="Arial" w:hAnsi="Arial" w:cs="Arial"/>
          <w:b/>
          <w:sz w:val="16"/>
          <w:szCs w:val="16"/>
        </w:rPr>
      </w:pPr>
      <w:r w:rsidRPr="00936203">
        <w:rPr>
          <w:rFonts w:ascii="Arial" w:hAnsi="Arial" w:cs="Arial"/>
          <w:b/>
          <w:sz w:val="16"/>
          <w:szCs w:val="16"/>
        </w:rPr>
        <w:t>USTN</w:t>
      </w:r>
      <w:r w:rsidR="000174AE">
        <w:rPr>
          <w:rFonts w:ascii="Arial" w:hAnsi="Arial" w:cs="Arial"/>
          <w:b/>
          <w:sz w:val="16"/>
          <w:szCs w:val="16"/>
        </w:rPr>
        <w:t>EGO NIEOGRANICZONEGO NA SPRZEDA</w:t>
      </w:r>
      <w:r w:rsidR="00E07840" w:rsidRPr="00936203">
        <w:rPr>
          <w:rFonts w:ascii="Arial" w:hAnsi="Arial" w:cs="Arial"/>
          <w:b/>
          <w:sz w:val="16"/>
          <w:szCs w:val="16"/>
        </w:rPr>
        <w:t>Ż</w:t>
      </w:r>
    </w:p>
    <w:p w14:paraId="4DC15DCB" w14:textId="77777777" w:rsidR="00A773AF" w:rsidRPr="00936203" w:rsidRDefault="00A773AF" w:rsidP="007E19F3">
      <w:pPr>
        <w:jc w:val="center"/>
        <w:rPr>
          <w:rFonts w:ascii="Arial" w:hAnsi="Arial" w:cs="Arial"/>
          <w:sz w:val="16"/>
          <w:szCs w:val="16"/>
        </w:rPr>
      </w:pPr>
      <w:r w:rsidRPr="00936203">
        <w:rPr>
          <w:rFonts w:ascii="Arial" w:hAnsi="Arial" w:cs="Arial"/>
          <w:b/>
          <w:sz w:val="16"/>
          <w:szCs w:val="16"/>
        </w:rPr>
        <w:t>NIŻEJ PODANEJ NIERUCHOMOŚCI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421"/>
        <w:gridCol w:w="1388"/>
        <w:gridCol w:w="1701"/>
        <w:gridCol w:w="1560"/>
        <w:gridCol w:w="1842"/>
        <w:gridCol w:w="1276"/>
        <w:gridCol w:w="1100"/>
      </w:tblGrid>
      <w:tr w:rsidR="00DE578E" w:rsidRPr="00936203" w14:paraId="39F66569" w14:textId="77777777" w:rsidTr="00055FFC">
        <w:tc>
          <w:tcPr>
            <w:tcW w:w="421" w:type="dxa"/>
          </w:tcPr>
          <w:p w14:paraId="0E3819C1" w14:textId="77777777" w:rsidR="00DB184C" w:rsidRPr="00936203" w:rsidRDefault="00DB184C" w:rsidP="00A773A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40AEE6" w14:textId="77777777" w:rsidR="00DB184C" w:rsidRPr="00936203" w:rsidRDefault="00DB184C" w:rsidP="00A773A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82605B" w14:textId="77777777" w:rsidR="00A773AF" w:rsidRPr="00936203" w:rsidRDefault="00FE54CD" w:rsidP="00A773A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388" w:type="dxa"/>
          </w:tcPr>
          <w:p w14:paraId="61B762BE" w14:textId="77777777" w:rsidR="00DB184C" w:rsidRPr="00936203" w:rsidRDefault="00DB184C" w:rsidP="00FE54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53EB23" w14:textId="77777777" w:rsidR="00DB184C" w:rsidRPr="00936203" w:rsidRDefault="00DB184C" w:rsidP="00FE54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708EEE" w14:textId="77777777" w:rsidR="00A773AF" w:rsidRPr="00936203" w:rsidRDefault="00FE54CD" w:rsidP="00FE54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Położenie</w:t>
            </w:r>
          </w:p>
          <w:p w14:paraId="5A282BE8" w14:textId="77777777" w:rsidR="00FE54CD" w:rsidRPr="00936203" w:rsidRDefault="00FE54CD" w:rsidP="00FE5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Opis</w:t>
            </w:r>
          </w:p>
        </w:tc>
        <w:tc>
          <w:tcPr>
            <w:tcW w:w="1701" w:type="dxa"/>
          </w:tcPr>
          <w:p w14:paraId="52294F41" w14:textId="77777777" w:rsidR="00DB184C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D240A4" w14:textId="0859FEDB" w:rsidR="00A773AF" w:rsidRPr="00936203" w:rsidRDefault="00FE54CD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Prawo własności gruntu na działce o</w:t>
            </w:r>
            <w:r w:rsidR="00DB184C" w:rsidRPr="00936203">
              <w:rPr>
                <w:rFonts w:ascii="Arial" w:hAnsi="Arial" w:cs="Arial"/>
                <w:b/>
                <w:sz w:val="16"/>
                <w:szCs w:val="16"/>
              </w:rPr>
              <w:t xml:space="preserve"> pow., Nr działki</w:t>
            </w:r>
          </w:p>
        </w:tc>
        <w:tc>
          <w:tcPr>
            <w:tcW w:w="1560" w:type="dxa"/>
          </w:tcPr>
          <w:p w14:paraId="3E0686C1" w14:textId="77777777" w:rsidR="00DB184C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6C7647" w14:textId="77777777" w:rsidR="00DB184C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02454E" w14:textId="77777777" w:rsidR="00A773AF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Nr KW</w:t>
            </w:r>
          </w:p>
        </w:tc>
        <w:tc>
          <w:tcPr>
            <w:tcW w:w="1842" w:type="dxa"/>
          </w:tcPr>
          <w:p w14:paraId="11298E11" w14:textId="77777777" w:rsidR="00A773AF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Przeznaczenie w miejscowym planie zagospodarowania przestrzennego</w:t>
            </w:r>
          </w:p>
        </w:tc>
        <w:tc>
          <w:tcPr>
            <w:tcW w:w="1276" w:type="dxa"/>
          </w:tcPr>
          <w:p w14:paraId="023BD5A8" w14:textId="77777777" w:rsidR="00DB184C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803957" w14:textId="77777777" w:rsidR="00A773AF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Cena wywoławcza</w:t>
            </w:r>
          </w:p>
        </w:tc>
        <w:tc>
          <w:tcPr>
            <w:tcW w:w="1100" w:type="dxa"/>
          </w:tcPr>
          <w:p w14:paraId="6E2497FF" w14:textId="77777777" w:rsidR="00DB184C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E7F6DE" w14:textId="77777777" w:rsidR="00A773AF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Wysokość wadium</w:t>
            </w:r>
          </w:p>
        </w:tc>
      </w:tr>
      <w:tr w:rsidR="00DE578E" w:rsidRPr="00936203" w14:paraId="2CD44DE0" w14:textId="77777777" w:rsidTr="00055FFC">
        <w:tc>
          <w:tcPr>
            <w:tcW w:w="421" w:type="dxa"/>
          </w:tcPr>
          <w:p w14:paraId="3C9D40EA" w14:textId="77777777" w:rsidR="00A773AF" w:rsidRPr="00936203" w:rsidRDefault="00936203" w:rsidP="00936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0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388" w:type="dxa"/>
          </w:tcPr>
          <w:p w14:paraId="77D02DB1" w14:textId="77777777" w:rsidR="00BB3723" w:rsidRDefault="00BB3723" w:rsidP="00936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90AA69" w14:textId="7EFA26B1" w:rsidR="00A773AF" w:rsidRDefault="00936203" w:rsidP="00D70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03">
              <w:rPr>
                <w:rFonts w:ascii="Arial" w:hAnsi="Arial" w:cs="Arial"/>
                <w:sz w:val="16"/>
                <w:szCs w:val="16"/>
              </w:rPr>
              <w:t xml:space="preserve">Nieruchomość </w:t>
            </w:r>
            <w:r w:rsidR="00055FFC">
              <w:rPr>
                <w:rFonts w:ascii="Arial" w:hAnsi="Arial" w:cs="Arial"/>
                <w:sz w:val="16"/>
                <w:szCs w:val="16"/>
              </w:rPr>
              <w:t>nie</w:t>
            </w:r>
            <w:r w:rsidRPr="00936203">
              <w:rPr>
                <w:rFonts w:ascii="Arial" w:hAnsi="Arial" w:cs="Arial"/>
                <w:sz w:val="16"/>
                <w:szCs w:val="16"/>
              </w:rPr>
              <w:t xml:space="preserve">zabudowana ul. </w:t>
            </w:r>
            <w:r w:rsidR="00132D81">
              <w:rPr>
                <w:rFonts w:ascii="Arial" w:hAnsi="Arial" w:cs="Arial"/>
                <w:sz w:val="16"/>
                <w:szCs w:val="16"/>
              </w:rPr>
              <w:t>Plac Piastowski</w:t>
            </w:r>
          </w:p>
          <w:p w14:paraId="0875D398" w14:textId="27610F32" w:rsidR="00055FFC" w:rsidRPr="00936203" w:rsidRDefault="00055FFC" w:rsidP="00D70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B431E19" w14:textId="77777777" w:rsidR="00BB3723" w:rsidRDefault="00BB3723" w:rsidP="00936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E6818B" w14:textId="11419DCE" w:rsidR="00A773AF" w:rsidRPr="00936203" w:rsidRDefault="00132D81" w:rsidP="00D70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1403</w:t>
            </w:r>
            <w:r w:rsidR="00936203">
              <w:rPr>
                <w:rFonts w:ascii="Arial" w:hAnsi="Arial" w:cs="Arial"/>
                <w:sz w:val="16"/>
                <w:szCs w:val="16"/>
              </w:rPr>
              <w:t>m²</w:t>
            </w:r>
            <w:r w:rsidR="00055F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36203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4610</w:t>
            </w:r>
          </w:p>
        </w:tc>
        <w:tc>
          <w:tcPr>
            <w:tcW w:w="1560" w:type="dxa"/>
          </w:tcPr>
          <w:p w14:paraId="4E0490E1" w14:textId="77777777" w:rsidR="00DE578E" w:rsidRDefault="00DE578E" w:rsidP="004C4F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36EA59" w14:textId="77777777" w:rsidR="00BB3723" w:rsidRDefault="00BB3723" w:rsidP="004C4F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C90D4E" w14:textId="6DE13F80" w:rsidR="00A773AF" w:rsidRPr="00936203" w:rsidRDefault="00DE578E" w:rsidP="00D70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SL1C/000</w:t>
            </w:r>
            <w:r w:rsidR="00132D81">
              <w:rPr>
                <w:rFonts w:ascii="Arial" w:hAnsi="Arial" w:cs="Arial"/>
                <w:sz w:val="16"/>
                <w:szCs w:val="16"/>
              </w:rPr>
              <w:t>31719/3</w:t>
            </w:r>
          </w:p>
        </w:tc>
        <w:tc>
          <w:tcPr>
            <w:tcW w:w="1842" w:type="dxa"/>
          </w:tcPr>
          <w:p w14:paraId="3D105349" w14:textId="6918796A" w:rsidR="00A773AF" w:rsidRPr="003A1CAD" w:rsidRDefault="003A1CAD" w:rsidP="00BB37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CAD">
              <w:rPr>
                <w:rFonts w:ascii="Arial" w:hAnsi="Arial" w:cs="Arial"/>
                <w:bCs/>
                <w:sz w:val="16"/>
                <w:szCs w:val="16"/>
              </w:rPr>
              <w:t>zgodnie z uchwałą Nr XII/119/15 Rady Miejskiej z dnia 19 października 2015r. w sprawie uchwalenia miejscowego planu przestrzennego przedmiotowa działka oznaczona jest symbolem: 5MW/U – teren zabudowy mieszkaniowej i usługowej</w:t>
            </w:r>
          </w:p>
        </w:tc>
        <w:tc>
          <w:tcPr>
            <w:tcW w:w="1276" w:type="dxa"/>
          </w:tcPr>
          <w:p w14:paraId="3657EB5D" w14:textId="77777777" w:rsidR="00BB3723" w:rsidRDefault="00BB3723" w:rsidP="00BB37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ED3270" w14:textId="77777777" w:rsidR="00BB3723" w:rsidRDefault="00BB3723" w:rsidP="00BB37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B4E2DB" w14:textId="3F56C5B6" w:rsidR="00A773AF" w:rsidRPr="00BB3723" w:rsidRDefault="003A1CAD" w:rsidP="00D707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240</w:t>
            </w:r>
            <w:r w:rsidR="00BB3723" w:rsidRPr="00BB3723">
              <w:rPr>
                <w:rFonts w:ascii="Arial" w:hAnsi="Arial" w:cs="Arial"/>
                <w:b/>
                <w:sz w:val="16"/>
                <w:szCs w:val="16"/>
              </w:rPr>
              <w:t>.000zł</w:t>
            </w:r>
            <w:r w:rsidR="006538B8">
              <w:rPr>
                <w:rFonts w:ascii="Arial" w:hAnsi="Arial" w:cs="Arial"/>
                <w:b/>
                <w:sz w:val="16"/>
                <w:szCs w:val="16"/>
              </w:rPr>
              <w:t xml:space="preserve"> + należny podatek VAT 55.200zł = 295.200zł</w:t>
            </w:r>
          </w:p>
        </w:tc>
        <w:tc>
          <w:tcPr>
            <w:tcW w:w="1100" w:type="dxa"/>
          </w:tcPr>
          <w:p w14:paraId="516FC22D" w14:textId="77777777" w:rsidR="00BB3723" w:rsidRDefault="00BB3723" w:rsidP="00BB37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79114A" w14:textId="77777777" w:rsidR="00BB3723" w:rsidRDefault="00BB3723" w:rsidP="00BB37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990EAA" w14:textId="5AF8B638" w:rsidR="00A773AF" w:rsidRPr="00BB3723" w:rsidRDefault="003A1CAD" w:rsidP="00350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6538B8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BB3723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6538B8">
              <w:rPr>
                <w:rFonts w:ascii="Arial" w:hAnsi="Arial" w:cs="Arial"/>
                <w:b/>
                <w:sz w:val="16"/>
                <w:szCs w:val="16"/>
              </w:rPr>
              <w:t>520</w:t>
            </w:r>
            <w:r w:rsidR="00BB3723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</w:tbl>
    <w:p w14:paraId="67BC541A" w14:textId="77777777" w:rsidR="00A773AF" w:rsidRDefault="00A773AF" w:rsidP="00A773AF">
      <w:pPr>
        <w:jc w:val="both"/>
        <w:rPr>
          <w:rFonts w:ascii="Arial" w:hAnsi="Arial" w:cs="Arial"/>
          <w:sz w:val="16"/>
          <w:szCs w:val="16"/>
        </w:rPr>
      </w:pPr>
    </w:p>
    <w:p w14:paraId="3EF35F75" w14:textId="77777777" w:rsidR="00494272" w:rsidRDefault="00494272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Nieruchomość można oglądać codziennie w godzinach 10</w:t>
      </w:r>
      <w:r w:rsidR="00A532C8">
        <w:rPr>
          <w:rFonts w:ascii="Arial" w:hAnsi="Arial" w:cs="Arial"/>
          <w:sz w:val="16"/>
          <w:szCs w:val="16"/>
        </w:rPr>
        <w:t>ºº-12ºº po uprzednim skontaktowaniu się z pracownikiem spółki</w:t>
      </w:r>
    </w:p>
    <w:p w14:paraId="19A1E891" w14:textId="21BD3296" w:rsidR="00A532C8" w:rsidRDefault="00A532C8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065DB2">
        <w:rPr>
          <w:rFonts w:ascii="Arial" w:hAnsi="Arial" w:cs="Arial"/>
          <w:sz w:val="16"/>
          <w:szCs w:val="16"/>
        </w:rPr>
        <w:t>Szczegółowe informacje można uzyskać w dziale sprzedaży</w:t>
      </w:r>
      <w:r w:rsidR="00222D75">
        <w:rPr>
          <w:rFonts w:ascii="Arial" w:hAnsi="Arial" w:cs="Arial"/>
          <w:sz w:val="16"/>
          <w:szCs w:val="16"/>
        </w:rPr>
        <w:t>.</w:t>
      </w:r>
    </w:p>
    <w:p w14:paraId="7363CD14" w14:textId="15D5A740" w:rsidR="00065DB2" w:rsidRDefault="00065DB2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Dokumenty do wglądu: wypis z KW, mapk</w:t>
      </w:r>
      <w:r w:rsidR="006177AA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, </w:t>
      </w:r>
      <w:r w:rsidR="00331A73">
        <w:rPr>
          <w:rFonts w:ascii="Arial" w:hAnsi="Arial" w:cs="Arial"/>
          <w:sz w:val="16"/>
          <w:szCs w:val="16"/>
        </w:rPr>
        <w:t>wyciąg z operatu szacunkowego</w:t>
      </w:r>
      <w:r w:rsidR="007E19F3">
        <w:rPr>
          <w:rFonts w:ascii="Arial" w:hAnsi="Arial" w:cs="Arial"/>
          <w:sz w:val="16"/>
          <w:szCs w:val="16"/>
        </w:rPr>
        <w:t xml:space="preserve">. </w:t>
      </w:r>
    </w:p>
    <w:p w14:paraId="407E0250" w14:textId="75018BFC" w:rsidR="00222D75" w:rsidRDefault="00222D75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222D75">
        <w:rPr>
          <w:rFonts w:ascii="Arial" w:hAnsi="Arial" w:cs="Arial"/>
          <w:sz w:val="16"/>
          <w:szCs w:val="16"/>
        </w:rPr>
        <w:t>Działka obciążona służebnością przesyłu na czas nieoznaczony – sieć kanalizacji sanitarnej o średnicy DN500.</w:t>
      </w:r>
      <w:r>
        <w:rPr>
          <w:rFonts w:ascii="Arial" w:hAnsi="Arial" w:cs="Arial"/>
          <w:sz w:val="16"/>
          <w:szCs w:val="16"/>
        </w:rPr>
        <w:t xml:space="preserve"> Służebność wpisana w dziale III księgi wieczystej nr SL1C/00031719/3.</w:t>
      </w:r>
    </w:p>
    <w:p w14:paraId="56BF6044" w14:textId="724A654D" w:rsidR="006177AA" w:rsidRDefault="006177AA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222D75">
        <w:rPr>
          <w:rFonts w:ascii="Arial" w:hAnsi="Arial" w:cs="Arial"/>
          <w:bCs/>
          <w:sz w:val="16"/>
          <w:szCs w:val="16"/>
        </w:rPr>
        <w:t>Z</w:t>
      </w:r>
      <w:r w:rsidR="00222D75" w:rsidRPr="003A1CAD">
        <w:rPr>
          <w:rFonts w:ascii="Arial" w:hAnsi="Arial" w:cs="Arial"/>
          <w:bCs/>
          <w:sz w:val="16"/>
          <w:szCs w:val="16"/>
        </w:rPr>
        <w:t>godnie z uchwałą Nr XII/119/15 Rady Miejskiej z dnia 19 października 2015r. w sprawie uchwalenia miejscowego planu przestrzennego przedmiotowa działka oznaczona jest symbolem: 5MW/U – teren zabudowy mieszkaniowej i usługowej</w:t>
      </w:r>
      <w:r w:rsidR="00222D75">
        <w:rPr>
          <w:rFonts w:ascii="Arial" w:hAnsi="Arial" w:cs="Arial"/>
          <w:bCs/>
          <w:sz w:val="16"/>
          <w:szCs w:val="16"/>
        </w:rPr>
        <w:t>.</w:t>
      </w:r>
    </w:p>
    <w:p w14:paraId="06DCEF0B" w14:textId="0DE2529D" w:rsidR="006177AA" w:rsidRDefault="006177AA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Opis działki </w:t>
      </w:r>
    </w:p>
    <w:p w14:paraId="64CB2068" w14:textId="3C926937" w:rsidR="006177AA" w:rsidRDefault="006177AA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Nieruchomość gruntowa stanowiąca działkę ewid. Nr </w:t>
      </w:r>
      <w:r w:rsidR="00222D75">
        <w:rPr>
          <w:rFonts w:ascii="Arial" w:hAnsi="Arial" w:cs="Arial"/>
          <w:sz w:val="16"/>
          <w:szCs w:val="16"/>
        </w:rPr>
        <w:t>4610</w:t>
      </w:r>
      <w:r>
        <w:rPr>
          <w:rFonts w:ascii="Arial" w:hAnsi="Arial" w:cs="Arial"/>
          <w:sz w:val="16"/>
          <w:szCs w:val="16"/>
        </w:rPr>
        <w:t xml:space="preserve"> o powierzchni </w:t>
      </w:r>
      <w:r w:rsidR="00222D75">
        <w:rPr>
          <w:rFonts w:ascii="Arial" w:hAnsi="Arial" w:cs="Arial"/>
          <w:sz w:val="16"/>
          <w:szCs w:val="16"/>
        </w:rPr>
        <w:t>1403</w:t>
      </w:r>
      <w:r>
        <w:rPr>
          <w:rFonts w:ascii="Arial" w:hAnsi="Arial" w:cs="Arial"/>
          <w:sz w:val="16"/>
          <w:szCs w:val="16"/>
        </w:rPr>
        <w:t xml:space="preserve">m², położona przy ul. </w:t>
      </w:r>
      <w:r w:rsidR="00222D75">
        <w:rPr>
          <w:rFonts w:ascii="Arial" w:hAnsi="Arial" w:cs="Arial"/>
          <w:sz w:val="16"/>
          <w:szCs w:val="16"/>
        </w:rPr>
        <w:t>Plac Piastowski</w:t>
      </w:r>
      <w:r>
        <w:rPr>
          <w:rFonts w:ascii="Arial" w:hAnsi="Arial" w:cs="Arial"/>
          <w:sz w:val="16"/>
          <w:szCs w:val="16"/>
        </w:rPr>
        <w:t xml:space="preserve"> w miejscowości Chojnice</w:t>
      </w:r>
      <w:r w:rsidR="00222D75">
        <w:rPr>
          <w:rFonts w:ascii="Arial" w:hAnsi="Arial" w:cs="Arial"/>
          <w:sz w:val="16"/>
          <w:szCs w:val="16"/>
        </w:rPr>
        <w:t>.</w:t>
      </w:r>
    </w:p>
    <w:p w14:paraId="5FA72473" w14:textId="57DB4091" w:rsidR="006177AA" w:rsidRDefault="006177AA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Lokalizacja: nieruchomość usytuowana w</w:t>
      </w:r>
      <w:r w:rsidR="00222D75">
        <w:rPr>
          <w:rFonts w:ascii="Arial" w:hAnsi="Arial" w:cs="Arial"/>
          <w:sz w:val="16"/>
          <w:szCs w:val="16"/>
        </w:rPr>
        <w:t xml:space="preserve"> bliskiej odległości od</w:t>
      </w:r>
      <w:r>
        <w:rPr>
          <w:rFonts w:ascii="Arial" w:hAnsi="Arial" w:cs="Arial"/>
          <w:sz w:val="16"/>
          <w:szCs w:val="16"/>
        </w:rPr>
        <w:t xml:space="preserve"> centrum miasta</w:t>
      </w:r>
      <w:r w:rsidR="00222D75">
        <w:rPr>
          <w:rFonts w:ascii="Arial" w:hAnsi="Arial" w:cs="Arial"/>
          <w:sz w:val="16"/>
          <w:szCs w:val="16"/>
        </w:rPr>
        <w:t>.</w:t>
      </w:r>
    </w:p>
    <w:p w14:paraId="2A2E347C" w14:textId="58CE29E5" w:rsidR="006177AA" w:rsidRDefault="006177AA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Sąsiedztwo: sąsiedztwo stanowi zabudowa mieszkaniowa </w:t>
      </w:r>
      <w:r w:rsidR="001743FC">
        <w:rPr>
          <w:rFonts w:ascii="Arial" w:hAnsi="Arial" w:cs="Arial"/>
          <w:sz w:val="16"/>
          <w:szCs w:val="16"/>
        </w:rPr>
        <w:t>wielorodzinna,</w:t>
      </w:r>
      <w:r w:rsidR="00222D75">
        <w:rPr>
          <w:rFonts w:ascii="Arial" w:hAnsi="Arial" w:cs="Arial"/>
          <w:sz w:val="16"/>
          <w:szCs w:val="16"/>
        </w:rPr>
        <w:t xml:space="preserve"> jednorodzinna, usługi publiczne</w:t>
      </w:r>
      <w:r w:rsidR="006D3415">
        <w:rPr>
          <w:rFonts w:ascii="Arial" w:hAnsi="Arial" w:cs="Arial"/>
          <w:sz w:val="16"/>
          <w:szCs w:val="16"/>
        </w:rPr>
        <w:t xml:space="preserve"> oraz tereny niezabudowane przeznaczone pod zabudowę mieszkaniową i usługową.</w:t>
      </w:r>
    </w:p>
    <w:p w14:paraId="49A03151" w14:textId="1896F110" w:rsidR="001743FC" w:rsidRDefault="001743FC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Infrastruktura techniczna: działk</w:t>
      </w:r>
      <w:r w:rsidR="001D4531">
        <w:rPr>
          <w:rFonts w:ascii="Arial" w:hAnsi="Arial" w:cs="Arial"/>
          <w:sz w:val="16"/>
          <w:szCs w:val="16"/>
        </w:rPr>
        <w:t>a posiada możliwość uzbrojenia w</w:t>
      </w:r>
      <w:r w:rsidR="006D3415">
        <w:rPr>
          <w:rFonts w:ascii="Arial" w:hAnsi="Arial" w:cs="Arial"/>
          <w:sz w:val="16"/>
          <w:szCs w:val="16"/>
        </w:rPr>
        <w:t xml:space="preserve"> energię elektryczną, sieć wodociągową, sieć kanalizacyjną.</w:t>
      </w:r>
    </w:p>
    <w:p w14:paraId="2190DA14" w14:textId="5C0A12CA" w:rsidR="001743FC" w:rsidRDefault="001743FC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Kształt działki, funkcjonalność:</w:t>
      </w:r>
      <w:r w:rsidR="005D1153">
        <w:rPr>
          <w:rFonts w:ascii="Arial" w:hAnsi="Arial" w:cs="Arial"/>
          <w:sz w:val="16"/>
          <w:szCs w:val="16"/>
        </w:rPr>
        <w:t xml:space="preserve"> działka niezabudowana, niezagospodarowana, porośnięta roślinnością. Granice działki o kształcie kwadratu. Przez działkę przebiega sieć kanalizacyjna.</w:t>
      </w:r>
    </w:p>
    <w:p w14:paraId="4D0AE916" w14:textId="3F4E219A" w:rsidR="001743FC" w:rsidRDefault="001743FC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Dojazd do nieruchomości: </w:t>
      </w:r>
      <w:r w:rsidR="005D1153">
        <w:rPr>
          <w:rFonts w:ascii="Arial" w:hAnsi="Arial" w:cs="Arial"/>
          <w:sz w:val="16"/>
          <w:szCs w:val="16"/>
        </w:rPr>
        <w:t>zjazd z drogi o nawierzchni asfaltowej w drogę o nawierzchni gruntowej.</w:t>
      </w:r>
    </w:p>
    <w:p w14:paraId="27FB16AE" w14:textId="26283701" w:rsidR="00065DB2" w:rsidRDefault="00065DB2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Przetarg odbędzie się w Zakład</w:t>
      </w:r>
      <w:r w:rsidR="005F3392">
        <w:rPr>
          <w:rFonts w:ascii="Arial" w:hAnsi="Arial" w:cs="Arial"/>
          <w:sz w:val="16"/>
          <w:szCs w:val="16"/>
        </w:rPr>
        <w:t>zie</w:t>
      </w:r>
      <w:r>
        <w:rPr>
          <w:rFonts w:ascii="Arial" w:hAnsi="Arial" w:cs="Arial"/>
          <w:sz w:val="16"/>
          <w:szCs w:val="16"/>
        </w:rPr>
        <w:t xml:space="preserve"> Gospodarki Mieszkaniowej Sp. z o.o. w Chojnicach ulica Wysoka </w:t>
      </w:r>
      <w:r w:rsidR="00D81A5C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w dniu</w:t>
      </w:r>
      <w:r w:rsidR="005F3392">
        <w:rPr>
          <w:rFonts w:ascii="Arial" w:hAnsi="Arial" w:cs="Arial"/>
          <w:b/>
          <w:sz w:val="16"/>
          <w:szCs w:val="16"/>
        </w:rPr>
        <w:t xml:space="preserve"> </w:t>
      </w:r>
      <w:r w:rsidR="00D81A5C">
        <w:rPr>
          <w:rFonts w:ascii="Arial" w:hAnsi="Arial" w:cs="Arial"/>
          <w:b/>
          <w:sz w:val="16"/>
          <w:szCs w:val="16"/>
        </w:rPr>
        <w:t>1</w:t>
      </w:r>
      <w:r w:rsidR="000A7198">
        <w:rPr>
          <w:rFonts w:ascii="Arial" w:hAnsi="Arial" w:cs="Arial"/>
          <w:b/>
          <w:sz w:val="16"/>
          <w:szCs w:val="16"/>
        </w:rPr>
        <w:t>9</w:t>
      </w:r>
      <w:r w:rsidR="00D81A5C">
        <w:rPr>
          <w:rFonts w:ascii="Arial" w:hAnsi="Arial" w:cs="Arial"/>
          <w:b/>
          <w:sz w:val="16"/>
          <w:szCs w:val="16"/>
        </w:rPr>
        <w:t>.04.2023</w:t>
      </w:r>
      <w:r w:rsidR="00130DC6">
        <w:rPr>
          <w:rFonts w:ascii="Arial" w:hAnsi="Arial" w:cs="Arial"/>
          <w:b/>
          <w:sz w:val="16"/>
          <w:szCs w:val="16"/>
        </w:rPr>
        <w:t>r.</w:t>
      </w:r>
      <w:r>
        <w:rPr>
          <w:rFonts w:ascii="Arial" w:hAnsi="Arial" w:cs="Arial"/>
          <w:b/>
          <w:sz w:val="16"/>
          <w:szCs w:val="16"/>
        </w:rPr>
        <w:t xml:space="preserve"> o godz. </w:t>
      </w:r>
      <w:r w:rsidR="00130DC6">
        <w:rPr>
          <w:rFonts w:ascii="Arial" w:hAnsi="Arial" w:cs="Arial"/>
          <w:b/>
          <w:sz w:val="16"/>
          <w:szCs w:val="16"/>
        </w:rPr>
        <w:t>11.00</w:t>
      </w:r>
      <w:r w:rsidR="007E1E6F">
        <w:rPr>
          <w:rFonts w:ascii="Arial" w:hAnsi="Arial" w:cs="Arial"/>
          <w:b/>
          <w:sz w:val="16"/>
          <w:szCs w:val="16"/>
        </w:rPr>
        <w:t>.</w:t>
      </w:r>
    </w:p>
    <w:p w14:paraId="66A1D432" w14:textId="0BE4CC9A" w:rsidR="00065DB2" w:rsidRDefault="00065DB2" w:rsidP="00A773AF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Warunkiem przystąpienia do przetargu jest wpłacenie wadium w wysokości 10</w:t>
      </w:r>
      <w:r>
        <w:rPr>
          <w:rFonts w:ascii="Arial" w:hAnsi="Arial" w:cs="Arial"/>
          <w:sz w:val="16"/>
          <w:szCs w:val="16"/>
        </w:rPr>
        <w:sym w:font="Symbol" w:char="F025"/>
      </w:r>
      <w:r>
        <w:rPr>
          <w:rFonts w:ascii="Arial" w:hAnsi="Arial" w:cs="Arial"/>
          <w:sz w:val="16"/>
          <w:szCs w:val="16"/>
        </w:rPr>
        <w:t xml:space="preserve"> ceny wywoławczej nieruchomości, najpóźniej do dnia</w:t>
      </w:r>
      <w:r w:rsidR="00130DC6">
        <w:rPr>
          <w:rFonts w:ascii="Arial" w:hAnsi="Arial" w:cs="Arial"/>
          <w:sz w:val="16"/>
          <w:szCs w:val="16"/>
        </w:rPr>
        <w:t xml:space="preserve"> </w:t>
      </w:r>
      <w:r w:rsidR="00D81A5C">
        <w:rPr>
          <w:rFonts w:ascii="Arial" w:hAnsi="Arial" w:cs="Arial"/>
          <w:sz w:val="16"/>
          <w:szCs w:val="16"/>
        </w:rPr>
        <w:t>1</w:t>
      </w:r>
      <w:r w:rsidR="000A7198">
        <w:rPr>
          <w:rFonts w:ascii="Arial" w:hAnsi="Arial" w:cs="Arial"/>
          <w:sz w:val="16"/>
          <w:szCs w:val="16"/>
        </w:rPr>
        <w:t>7</w:t>
      </w:r>
      <w:r w:rsidR="00D81A5C">
        <w:rPr>
          <w:rFonts w:ascii="Arial" w:hAnsi="Arial" w:cs="Arial"/>
          <w:sz w:val="16"/>
          <w:szCs w:val="16"/>
        </w:rPr>
        <w:t>.04.2023</w:t>
      </w:r>
      <w:r w:rsidR="00130DC6">
        <w:rPr>
          <w:rFonts w:ascii="Arial" w:hAnsi="Arial" w:cs="Arial"/>
          <w:sz w:val="16"/>
          <w:szCs w:val="16"/>
        </w:rPr>
        <w:t>r.</w:t>
      </w:r>
      <w:r>
        <w:rPr>
          <w:rFonts w:ascii="Arial" w:hAnsi="Arial" w:cs="Arial"/>
          <w:sz w:val="16"/>
          <w:szCs w:val="16"/>
        </w:rPr>
        <w:t xml:space="preserve"> na konto Zakładu Gospodarki Mieszkaniowej Sp. z o.o. w Chojnicach</w:t>
      </w:r>
      <w:r>
        <w:rPr>
          <w:rFonts w:ascii="Arial" w:hAnsi="Arial" w:cs="Arial"/>
          <w:b/>
          <w:sz w:val="16"/>
          <w:szCs w:val="16"/>
        </w:rPr>
        <w:t xml:space="preserve"> Bank MILLENNIUM S.A. nr 07 1160 2202 0000 0000 6088 3504</w:t>
      </w:r>
      <w:r w:rsidR="00942744">
        <w:rPr>
          <w:rFonts w:ascii="Arial" w:hAnsi="Arial" w:cs="Arial"/>
          <w:b/>
          <w:sz w:val="16"/>
          <w:szCs w:val="16"/>
        </w:rPr>
        <w:t>.</w:t>
      </w:r>
    </w:p>
    <w:p w14:paraId="69566AD6" w14:textId="121B4725" w:rsidR="00A94AAD" w:rsidRDefault="00A94AAD" w:rsidP="00A773AF">
      <w:pPr>
        <w:jc w:val="both"/>
        <w:rPr>
          <w:rFonts w:ascii="Arial" w:hAnsi="Arial" w:cs="Arial"/>
          <w:sz w:val="16"/>
          <w:szCs w:val="16"/>
        </w:rPr>
      </w:pPr>
      <w:r w:rsidRPr="00A94AAD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  <w:u w:val="single"/>
        </w:rPr>
        <w:t>Za dokonanie wpłaty uważa się dzień wpływu środków na rachunek bankowy spółki</w:t>
      </w:r>
      <w:r w:rsidR="00D81A5C">
        <w:rPr>
          <w:rFonts w:ascii="Arial" w:hAnsi="Arial" w:cs="Arial"/>
          <w:b/>
          <w:sz w:val="16"/>
          <w:szCs w:val="16"/>
          <w:u w:val="single"/>
        </w:rPr>
        <w:t>.</w:t>
      </w:r>
    </w:p>
    <w:p w14:paraId="334D8A6E" w14:textId="2D32D4D2" w:rsidR="00A94AAD" w:rsidRDefault="00A94AAD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b/>
          <w:sz w:val="16"/>
          <w:szCs w:val="16"/>
        </w:rPr>
        <w:t xml:space="preserve">Potwierdzoną przez bank </w:t>
      </w:r>
      <w:r>
        <w:rPr>
          <w:rFonts w:ascii="Arial" w:hAnsi="Arial" w:cs="Arial"/>
          <w:sz w:val="16"/>
          <w:szCs w:val="16"/>
        </w:rPr>
        <w:t xml:space="preserve">kserokopię dowodu wpłaty należy przedłożyć </w:t>
      </w:r>
      <w:r w:rsidR="00B1323D">
        <w:rPr>
          <w:rFonts w:ascii="Arial" w:hAnsi="Arial" w:cs="Arial"/>
          <w:sz w:val="16"/>
          <w:szCs w:val="16"/>
        </w:rPr>
        <w:t>komisji przetargowej celem dołączenia do akt</w:t>
      </w:r>
      <w:r w:rsidR="00D81A5C">
        <w:rPr>
          <w:rFonts w:ascii="Arial" w:hAnsi="Arial" w:cs="Arial"/>
          <w:sz w:val="16"/>
          <w:szCs w:val="16"/>
        </w:rPr>
        <w:t>.</w:t>
      </w:r>
    </w:p>
    <w:p w14:paraId="40C46D03" w14:textId="09682E15" w:rsidR="00B1323D" w:rsidRDefault="00B1323D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Uchylenie się uczestnika przetargu, który przetarg wygrał, od podpisania aktu notarialnego w terminie wyznaczonym przez ZGM Sp. z o.o. spowoduje przepadek wpłaconego wadium</w:t>
      </w:r>
      <w:r w:rsidR="00942744">
        <w:rPr>
          <w:rFonts w:ascii="Arial" w:hAnsi="Arial" w:cs="Arial"/>
          <w:sz w:val="16"/>
          <w:szCs w:val="16"/>
        </w:rPr>
        <w:t>.</w:t>
      </w:r>
    </w:p>
    <w:p w14:paraId="4A96D7C4" w14:textId="7CBC90A3" w:rsidR="00B1323D" w:rsidRDefault="00B1323D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- Wadium wpłacone przez uczestnika przetargu, który przetarg wygrał, zostanie zaliczone na poczet ceny nabycia nieruchomości; pozostałym uczestnikom przetargu wadium zostanie zwrócone</w:t>
      </w:r>
      <w:r w:rsidR="00942744">
        <w:rPr>
          <w:rFonts w:ascii="Arial" w:hAnsi="Arial" w:cs="Arial"/>
          <w:sz w:val="16"/>
          <w:szCs w:val="16"/>
        </w:rPr>
        <w:t>.</w:t>
      </w:r>
    </w:p>
    <w:p w14:paraId="17E06594" w14:textId="6905BDD4" w:rsidR="00B1323D" w:rsidRDefault="00B1323D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Wpłacone wadia przepadają na rzecz sprzedawcy, jeżeli żaden z uczestników przetargu nie przystąpi do licytacji</w:t>
      </w:r>
      <w:r w:rsidR="00942744">
        <w:rPr>
          <w:rFonts w:ascii="Arial" w:hAnsi="Arial" w:cs="Arial"/>
          <w:sz w:val="16"/>
          <w:szCs w:val="16"/>
        </w:rPr>
        <w:t>.</w:t>
      </w:r>
    </w:p>
    <w:p w14:paraId="16A59D69" w14:textId="1C5052F2" w:rsidR="00B1323D" w:rsidRDefault="00B1323D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Wszelki</w:t>
      </w:r>
      <w:r w:rsidR="00130DC6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 po</w:t>
      </w:r>
      <w:r w:rsidR="00767FFB">
        <w:rPr>
          <w:rFonts w:ascii="Arial" w:hAnsi="Arial" w:cs="Arial"/>
          <w:sz w:val="16"/>
          <w:szCs w:val="16"/>
        </w:rPr>
        <w:t>datki, opłaty i koszty z tytułu zawarcia umowy sprzedaży w formie aktu notarialnego ponosi kupujący</w:t>
      </w:r>
      <w:r w:rsidR="00942744">
        <w:rPr>
          <w:rFonts w:ascii="Arial" w:hAnsi="Arial" w:cs="Arial"/>
          <w:sz w:val="16"/>
          <w:szCs w:val="16"/>
        </w:rPr>
        <w:t>.</w:t>
      </w:r>
    </w:p>
    <w:p w14:paraId="6A9472EC" w14:textId="508ADB17" w:rsidR="00767FFB" w:rsidRDefault="00767FFB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Zakład Gospodarki Mieszkaniowej Sp. z o.o. może odwołać ogłoszony przetarg jedynie z ważnych powodów</w:t>
      </w:r>
      <w:r w:rsidR="006250E7">
        <w:rPr>
          <w:rFonts w:ascii="Arial" w:hAnsi="Arial" w:cs="Arial"/>
          <w:sz w:val="16"/>
          <w:szCs w:val="16"/>
        </w:rPr>
        <w:t>, niezwłocznie podając informację o odwołaniu przetargu do publicznej wiadomości z podaniem przyczyny odwołania przetargu</w:t>
      </w:r>
      <w:r w:rsidR="00942744">
        <w:rPr>
          <w:rFonts w:ascii="Arial" w:hAnsi="Arial" w:cs="Arial"/>
          <w:sz w:val="16"/>
          <w:szCs w:val="16"/>
        </w:rPr>
        <w:t>.</w:t>
      </w:r>
    </w:p>
    <w:p w14:paraId="5C09C743" w14:textId="7A03DEA3" w:rsidR="006250E7" w:rsidRDefault="006250E7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Przetarg jest nieograniczony i jawny</w:t>
      </w:r>
      <w:r w:rsidR="00942744">
        <w:rPr>
          <w:rFonts w:ascii="Arial" w:hAnsi="Arial" w:cs="Arial"/>
          <w:sz w:val="16"/>
          <w:szCs w:val="16"/>
        </w:rPr>
        <w:t>.</w:t>
      </w:r>
    </w:p>
    <w:p w14:paraId="7E2E3505" w14:textId="018118E4" w:rsidR="006250E7" w:rsidRDefault="006250E7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Wygrywający przetarg wpłaca w terminie 21 dni od dnia przetargu kwotę równą wylicytowanej cenie, pomniejszonej o wpłacone wadium, na konto Spółki – nie dotrzymanie terminu spowoduje przepadek wpłaconego wadium</w:t>
      </w:r>
      <w:r w:rsidR="00942744">
        <w:rPr>
          <w:rFonts w:ascii="Arial" w:hAnsi="Arial" w:cs="Arial"/>
          <w:sz w:val="16"/>
          <w:szCs w:val="16"/>
        </w:rPr>
        <w:t>.</w:t>
      </w:r>
    </w:p>
    <w:p w14:paraId="4DB4FF4B" w14:textId="50A4981A" w:rsidR="006250E7" w:rsidRDefault="006250E7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Ustala się wys</w:t>
      </w:r>
      <w:r w:rsidR="00394C78">
        <w:rPr>
          <w:rFonts w:ascii="Arial" w:hAnsi="Arial" w:cs="Arial"/>
          <w:sz w:val="16"/>
          <w:szCs w:val="16"/>
        </w:rPr>
        <w:t>okość postąpień w licytacji na 5</w:t>
      </w:r>
      <w:r>
        <w:rPr>
          <w:rFonts w:ascii="Arial" w:hAnsi="Arial" w:cs="Arial"/>
          <w:sz w:val="16"/>
          <w:szCs w:val="16"/>
        </w:rPr>
        <w:t>000,00zł</w:t>
      </w:r>
      <w:r w:rsidR="00942744">
        <w:rPr>
          <w:rFonts w:ascii="Arial" w:hAnsi="Arial" w:cs="Arial"/>
          <w:sz w:val="16"/>
          <w:szCs w:val="16"/>
        </w:rPr>
        <w:t>.</w:t>
      </w:r>
    </w:p>
    <w:p w14:paraId="33B2D177" w14:textId="556BFCE7" w:rsidR="006250E7" w:rsidRDefault="006250E7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Wyniki przetargu ogłasza przewodniczący komisji przetargowej bezpośrednio po licytacji i zostają one ujęte w protokole przetargu</w:t>
      </w:r>
      <w:r w:rsidR="00942744">
        <w:rPr>
          <w:rFonts w:ascii="Arial" w:hAnsi="Arial" w:cs="Arial"/>
          <w:sz w:val="16"/>
          <w:szCs w:val="16"/>
        </w:rPr>
        <w:t>.</w:t>
      </w:r>
    </w:p>
    <w:p w14:paraId="6E1A8750" w14:textId="2A64A4D9" w:rsidR="006250E7" w:rsidRDefault="006250E7" w:rsidP="00A773AF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b/>
          <w:sz w:val="16"/>
          <w:szCs w:val="16"/>
        </w:rPr>
        <w:t>W sprawach nieuregulowanych niniejszymi warunkami szczegółowymi mają zastosowanie przepisy kodeksu cywilnego.</w:t>
      </w:r>
    </w:p>
    <w:p w14:paraId="7214E7A7" w14:textId="2707F52B" w:rsidR="006A24EA" w:rsidRDefault="006A24EA" w:rsidP="00A773AF">
      <w:pPr>
        <w:jc w:val="both"/>
        <w:rPr>
          <w:rFonts w:ascii="Arial" w:hAnsi="Arial" w:cs="Arial"/>
          <w:b/>
          <w:sz w:val="16"/>
          <w:szCs w:val="16"/>
        </w:rPr>
      </w:pPr>
    </w:p>
    <w:p w14:paraId="77554411" w14:textId="1D212B07" w:rsidR="006A24EA" w:rsidRDefault="006A24EA" w:rsidP="00A773AF">
      <w:pPr>
        <w:jc w:val="both"/>
        <w:rPr>
          <w:rFonts w:ascii="Arial" w:hAnsi="Arial" w:cs="Arial"/>
          <w:b/>
          <w:sz w:val="16"/>
          <w:szCs w:val="16"/>
        </w:rPr>
      </w:pPr>
    </w:p>
    <w:p w14:paraId="566F1E5F" w14:textId="77777777" w:rsidR="006A24EA" w:rsidRPr="006A24EA" w:rsidRDefault="006A24EA" w:rsidP="006A24EA">
      <w:pPr>
        <w:ind w:left="5670"/>
        <w:jc w:val="both"/>
        <w:rPr>
          <w:rFonts w:ascii="Arial" w:hAnsi="Arial" w:cs="Arial"/>
          <w:b/>
          <w:sz w:val="16"/>
          <w:szCs w:val="16"/>
        </w:rPr>
      </w:pPr>
      <w:r w:rsidRPr="006A24EA">
        <w:rPr>
          <w:rFonts w:ascii="Arial" w:hAnsi="Arial" w:cs="Arial"/>
          <w:b/>
          <w:iCs/>
          <w:sz w:val="16"/>
          <w:szCs w:val="16"/>
        </w:rPr>
        <w:t>/-/ Bogdan Marcinowski</w:t>
      </w:r>
    </w:p>
    <w:p w14:paraId="1C7C5FEC" w14:textId="77777777" w:rsidR="006A24EA" w:rsidRPr="006250E7" w:rsidRDefault="006A24EA" w:rsidP="00A773AF">
      <w:pPr>
        <w:jc w:val="both"/>
        <w:rPr>
          <w:rFonts w:ascii="Arial" w:hAnsi="Arial" w:cs="Arial"/>
          <w:b/>
          <w:sz w:val="16"/>
          <w:szCs w:val="16"/>
        </w:rPr>
      </w:pPr>
    </w:p>
    <w:sectPr w:rsidR="006A24EA" w:rsidRPr="00625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50"/>
    <w:rsid w:val="000174AE"/>
    <w:rsid w:val="00055FFC"/>
    <w:rsid w:val="00065DB2"/>
    <w:rsid w:val="00071A01"/>
    <w:rsid w:val="000A7198"/>
    <w:rsid w:val="00130DC6"/>
    <w:rsid w:val="00132D81"/>
    <w:rsid w:val="001743FC"/>
    <w:rsid w:val="001B585C"/>
    <w:rsid w:val="001D4531"/>
    <w:rsid w:val="0021407E"/>
    <w:rsid w:val="00222D75"/>
    <w:rsid w:val="002B0566"/>
    <w:rsid w:val="00331A73"/>
    <w:rsid w:val="0035099B"/>
    <w:rsid w:val="00394C78"/>
    <w:rsid w:val="00397150"/>
    <w:rsid w:val="003A1CAD"/>
    <w:rsid w:val="00426FBC"/>
    <w:rsid w:val="00494272"/>
    <w:rsid w:val="004C4FA7"/>
    <w:rsid w:val="005D1153"/>
    <w:rsid w:val="005F0C0D"/>
    <w:rsid w:val="005F3392"/>
    <w:rsid w:val="006177AA"/>
    <w:rsid w:val="006250E7"/>
    <w:rsid w:val="006538B8"/>
    <w:rsid w:val="006A24EA"/>
    <w:rsid w:val="006D3415"/>
    <w:rsid w:val="006E467F"/>
    <w:rsid w:val="00767FFB"/>
    <w:rsid w:val="007E19F3"/>
    <w:rsid w:val="007E1E6F"/>
    <w:rsid w:val="00936203"/>
    <w:rsid w:val="00942744"/>
    <w:rsid w:val="00A532C8"/>
    <w:rsid w:val="00A773AF"/>
    <w:rsid w:val="00A94AAD"/>
    <w:rsid w:val="00B1323D"/>
    <w:rsid w:val="00B76396"/>
    <w:rsid w:val="00BB3723"/>
    <w:rsid w:val="00D70799"/>
    <w:rsid w:val="00D81A5C"/>
    <w:rsid w:val="00DB184C"/>
    <w:rsid w:val="00DE578E"/>
    <w:rsid w:val="00DF6941"/>
    <w:rsid w:val="00E07840"/>
    <w:rsid w:val="00E53EE6"/>
    <w:rsid w:val="00FE4B04"/>
    <w:rsid w:val="00F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CD5E"/>
  <w15:docId w15:val="{BCA09F49-C9E7-4D69-AD66-A78CF406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7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C5D4-183B-4393-91D3-DE597630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ST21</cp:lastModifiedBy>
  <cp:revision>15</cp:revision>
  <dcterms:created xsi:type="dcterms:W3CDTF">2022-03-21T13:17:00Z</dcterms:created>
  <dcterms:modified xsi:type="dcterms:W3CDTF">2023-04-05T10:06:00Z</dcterms:modified>
</cp:coreProperties>
</file>