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19FD" w14:textId="258DC4F2" w:rsidR="00576B40" w:rsidRPr="00F51D9D" w:rsidRDefault="00255F9A" w:rsidP="00A6190E">
      <w:pPr>
        <w:pStyle w:val="Default"/>
        <w:jc w:val="center"/>
        <w:rPr>
          <w:b/>
          <w:bCs/>
          <w:sz w:val="28"/>
          <w:szCs w:val="28"/>
        </w:rPr>
      </w:pPr>
      <w:r w:rsidRPr="00F51D9D">
        <w:rPr>
          <w:b/>
          <w:bCs/>
          <w:sz w:val="28"/>
          <w:szCs w:val="28"/>
        </w:rPr>
        <w:t>OGŁOSZENIE</w:t>
      </w:r>
    </w:p>
    <w:p w14:paraId="1DAECE6D" w14:textId="4AC93069" w:rsidR="00255F9A" w:rsidRPr="00F51D9D" w:rsidRDefault="00255F9A" w:rsidP="00A6190E">
      <w:pPr>
        <w:pStyle w:val="Default"/>
        <w:jc w:val="center"/>
        <w:rPr>
          <w:b/>
          <w:bCs/>
          <w:sz w:val="23"/>
          <w:szCs w:val="23"/>
        </w:rPr>
      </w:pPr>
      <w:r w:rsidRPr="00F51D9D">
        <w:rPr>
          <w:b/>
          <w:bCs/>
          <w:sz w:val="23"/>
          <w:szCs w:val="23"/>
        </w:rPr>
        <w:t xml:space="preserve">Rady Nadzorczej </w:t>
      </w:r>
      <w:r w:rsidR="00A6190E" w:rsidRPr="00F51D9D">
        <w:rPr>
          <w:b/>
          <w:bCs/>
          <w:sz w:val="23"/>
          <w:szCs w:val="23"/>
        </w:rPr>
        <w:t>Zakładu Gospodarki Mieszkaniowej</w:t>
      </w:r>
      <w:r w:rsidRPr="00F51D9D">
        <w:rPr>
          <w:b/>
          <w:bCs/>
          <w:sz w:val="23"/>
          <w:szCs w:val="23"/>
        </w:rPr>
        <w:t xml:space="preserve"> </w:t>
      </w:r>
      <w:r w:rsidR="00A6190E" w:rsidRPr="00F51D9D">
        <w:rPr>
          <w:b/>
          <w:bCs/>
          <w:sz w:val="23"/>
          <w:szCs w:val="23"/>
        </w:rPr>
        <w:t>S</w:t>
      </w:r>
      <w:r w:rsidRPr="00F51D9D">
        <w:rPr>
          <w:b/>
          <w:bCs/>
          <w:sz w:val="23"/>
          <w:szCs w:val="23"/>
        </w:rPr>
        <w:t>p</w:t>
      </w:r>
      <w:r w:rsidR="00A6190E" w:rsidRPr="00F51D9D">
        <w:rPr>
          <w:b/>
          <w:bCs/>
          <w:sz w:val="23"/>
          <w:szCs w:val="23"/>
        </w:rPr>
        <w:t>ółka</w:t>
      </w:r>
      <w:r w:rsidRPr="00F51D9D">
        <w:rPr>
          <w:b/>
          <w:bCs/>
          <w:sz w:val="23"/>
          <w:szCs w:val="23"/>
        </w:rPr>
        <w:t xml:space="preserve"> z o.o.</w:t>
      </w:r>
    </w:p>
    <w:p w14:paraId="23530456" w14:textId="77777777" w:rsidR="0099123E" w:rsidRPr="00F51D9D" w:rsidRDefault="0099123E" w:rsidP="00A6190E">
      <w:pPr>
        <w:pStyle w:val="Default"/>
        <w:jc w:val="center"/>
        <w:rPr>
          <w:sz w:val="23"/>
          <w:szCs w:val="23"/>
        </w:rPr>
      </w:pPr>
    </w:p>
    <w:p w14:paraId="5631DE40" w14:textId="10F75C86" w:rsidR="00255F9A" w:rsidRPr="00F51D9D" w:rsidRDefault="00255F9A" w:rsidP="009D2A31">
      <w:pPr>
        <w:pStyle w:val="Default"/>
        <w:jc w:val="both"/>
        <w:rPr>
          <w:b/>
          <w:bCs/>
          <w:sz w:val="23"/>
          <w:szCs w:val="23"/>
        </w:rPr>
      </w:pPr>
      <w:r w:rsidRPr="00F51D9D">
        <w:rPr>
          <w:sz w:val="23"/>
          <w:szCs w:val="23"/>
        </w:rPr>
        <w:t xml:space="preserve">Rada Nadzorcza </w:t>
      </w:r>
      <w:r w:rsidR="00A6190E" w:rsidRPr="00F51D9D">
        <w:rPr>
          <w:sz w:val="23"/>
          <w:szCs w:val="23"/>
        </w:rPr>
        <w:t>Zakładu Gospodarki Mieszkaniowej Spółka</w:t>
      </w:r>
      <w:r w:rsidRPr="00F51D9D">
        <w:rPr>
          <w:sz w:val="23"/>
          <w:szCs w:val="23"/>
        </w:rPr>
        <w:t xml:space="preserve"> z o.o. ogłasza i ustala następujący sposób i warunki postępowania kwalifikacyjnego na stanowisko</w:t>
      </w:r>
      <w:r w:rsidR="009D2A31" w:rsidRPr="00F51D9D">
        <w:rPr>
          <w:sz w:val="23"/>
          <w:szCs w:val="23"/>
        </w:rPr>
        <w:t>:</w:t>
      </w:r>
      <w:r w:rsidRPr="00F51D9D">
        <w:rPr>
          <w:sz w:val="23"/>
          <w:szCs w:val="23"/>
        </w:rPr>
        <w:t xml:space="preserve"> </w:t>
      </w:r>
      <w:r w:rsidRPr="00F51D9D">
        <w:rPr>
          <w:b/>
          <w:bCs/>
          <w:sz w:val="23"/>
          <w:szCs w:val="23"/>
        </w:rPr>
        <w:t xml:space="preserve">Prezes Zarządu </w:t>
      </w:r>
      <w:r w:rsidR="00A6190E" w:rsidRPr="00F51D9D">
        <w:rPr>
          <w:b/>
          <w:bCs/>
          <w:sz w:val="23"/>
          <w:szCs w:val="23"/>
        </w:rPr>
        <w:t>Zakładu Gospodarki Mieszkaniowej S</w:t>
      </w:r>
      <w:r w:rsidRPr="00F51D9D">
        <w:rPr>
          <w:b/>
          <w:bCs/>
          <w:sz w:val="23"/>
          <w:szCs w:val="23"/>
        </w:rPr>
        <w:t>p</w:t>
      </w:r>
      <w:r w:rsidR="00A6190E" w:rsidRPr="00F51D9D">
        <w:rPr>
          <w:b/>
          <w:bCs/>
          <w:sz w:val="23"/>
          <w:szCs w:val="23"/>
        </w:rPr>
        <w:t>ółka</w:t>
      </w:r>
      <w:r w:rsidRPr="00F51D9D">
        <w:rPr>
          <w:b/>
          <w:bCs/>
          <w:sz w:val="23"/>
          <w:szCs w:val="23"/>
        </w:rPr>
        <w:t xml:space="preserve"> z o.o. </w:t>
      </w:r>
    </w:p>
    <w:p w14:paraId="1C407EFB" w14:textId="77777777" w:rsidR="00A6190E" w:rsidRPr="00F51D9D" w:rsidRDefault="00A6190E" w:rsidP="009D2A31">
      <w:pPr>
        <w:pStyle w:val="Default"/>
        <w:jc w:val="both"/>
        <w:rPr>
          <w:sz w:val="23"/>
          <w:szCs w:val="23"/>
        </w:rPr>
      </w:pPr>
    </w:p>
    <w:p w14:paraId="52280EFF" w14:textId="4FE6FD6C" w:rsidR="00255F9A" w:rsidRPr="00F51D9D" w:rsidRDefault="00255F9A" w:rsidP="002728FD">
      <w:pPr>
        <w:pStyle w:val="Default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F51D9D">
        <w:rPr>
          <w:b/>
          <w:bCs/>
          <w:sz w:val="22"/>
          <w:szCs w:val="22"/>
        </w:rPr>
        <w:t xml:space="preserve">WARUNKI FORMALNE: </w:t>
      </w:r>
    </w:p>
    <w:p w14:paraId="5DDBCE7D" w14:textId="77777777" w:rsidR="00610900" w:rsidRPr="00F51D9D" w:rsidRDefault="00610900" w:rsidP="009D2A31">
      <w:pPr>
        <w:pStyle w:val="Default"/>
        <w:jc w:val="both"/>
        <w:rPr>
          <w:b/>
          <w:bCs/>
          <w:sz w:val="22"/>
          <w:szCs w:val="22"/>
        </w:rPr>
      </w:pPr>
    </w:p>
    <w:p w14:paraId="56FF4DBE" w14:textId="79DAE93C" w:rsidR="00736C62" w:rsidRPr="00F51D9D" w:rsidRDefault="00610900" w:rsidP="002728FD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F51D9D">
        <w:rPr>
          <w:b/>
          <w:bCs/>
          <w:sz w:val="22"/>
          <w:szCs w:val="22"/>
        </w:rPr>
        <w:t>Kandydat na Prezesa Zarządu musi spełniać łącznie następujące warunki:</w:t>
      </w:r>
    </w:p>
    <w:p w14:paraId="5E329210" w14:textId="77777777" w:rsidR="00610900" w:rsidRPr="00F51D9D" w:rsidRDefault="00610900" w:rsidP="009D2A31">
      <w:pPr>
        <w:pStyle w:val="Default"/>
        <w:jc w:val="both"/>
        <w:rPr>
          <w:sz w:val="22"/>
          <w:szCs w:val="22"/>
        </w:rPr>
      </w:pPr>
    </w:p>
    <w:p w14:paraId="4A7C4CA0" w14:textId="437351C0" w:rsidR="00736C62" w:rsidRPr="00F51D9D" w:rsidRDefault="00736C62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posiada</w:t>
      </w:r>
      <w:r w:rsidR="002C25E0" w:rsidRPr="00F51D9D">
        <w:rPr>
          <w:sz w:val="22"/>
          <w:szCs w:val="22"/>
        </w:rPr>
        <w:t>ć</w:t>
      </w:r>
      <w:r w:rsidRPr="00F51D9D">
        <w:rPr>
          <w:sz w:val="22"/>
          <w:szCs w:val="22"/>
        </w:rPr>
        <w:t xml:space="preserve"> wykształcenie wyższe lub wykształcenie wyższe uzyskane za granicą uznane w</w:t>
      </w:r>
      <w:r w:rsidR="009D2A31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Rzeczypospolitej Polskiej, na podstawie przepisów odrębnych</w:t>
      </w:r>
      <w:r w:rsidR="009D2A31" w:rsidRPr="00F51D9D">
        <w:rPr>
          <w:sz w:val="22"/>
          <w:szCs w:val="22"/>
        </w:rPr>
        <w:t>;</w:t>
      </w:r>
    </w:p>
    <w:p w14:paraId="1D946793" w14:textId="2BEF28A7" w:rsidR="00736C62" w:rsidRPr="00F51D9D" w:rsidRDefault="00736C62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posiada</w:t>
      </w:r>
      <w:r w:rsidR="002C25E0" w:rsidRPr="00F51D9D">
        <w:rPr>
          <w:sz w:val="22"/>
          <w:szCs w:val="22"/>
        </w:rPr>
        <w:t>ć</w:t>
      </w:r>
      <w:r w:rsidRPr="00F51D9D">
        <w:rPr>
          <w:sz w:val="22"/>
          <w:szCs w:val="22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9D2A31" w:rsidRPr="00F51D9D">
        <w:rPr>
          <w:sz w:val="22"/>
          <w:szCs w:val="22"/>
        </w:rPr>
        <w:t>;</w:t>
      </w:r>
    </w:p>
    <w:p w14:paraId="615636E3" w14:textId="67396670" w:rsidR="00736C62" w:rsidRPr="00F51D9D" w:rsidRDefault="00736C62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posiada</w:t>
      </w:r>
      <w:r w:rsidR="002C25E0" w:rsidRPr="00F51D9D">
        <w:rPr>
          <w:sz w:val="22"/>
          <w:szCs w:val="22"/>
        </w:rPr>
        <w:t>ć</w:t>
      </w:r>
      <w:r w:rsidRPr="00F51D9D">
        <w:rPr>
          <w:sz w:val="22"/>
          <w:szCs w:val="22"/>
        </w:rPr>
        <w:t xml:space="preserve"> co najmniej 3-letnie doświadczenie na stanowiskach kierowniczych lub samodzielnych albo wynikające z prowadzenia działalności gospodarczej na własny rachunek</w:t>
      </w:r>
      <w:r w:rsidR="009D2A31" w:rsidRPr="00F51D9D">
        <w:rPr>
          <w:sz w:val="22"/>
          <w:szCs w:val="22"/>
        </w:rPr>
        <w:t>;</w:t>
      </w:r>
    </w:p>
    <w:p w14:paraId="43847D0E" w14:textId="556571DB" w:rsidR="00736C62" w:rsidRPr="00F51D9D" w:rsidRDefault="00736C62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spełnia</w:t>
      </w:r>
      <w:r w:rsidR="002C25E0" w:rsidRPr="00F51D9D">
        <w:rPr>
          <w:sz w:val="22"/>
          <w:szCs w:val="22"/>
        </w:rPr>
        <w:t>ć</w:t>
      </w:r>
      <w:r w:rsidRPr="00F51D9D">
        <w:rPr>
          <w:sz w:val="22"/>
          <w:szCs w:val="22"/>
        </w:rPr>
        <w:t xml:space="preserve"> inne wymogi określone w przepisach odrębnych</w:t>
      </w:r>
      <w:r w:rsidR="0029046D" w:rsidRPr="00F51D9D">
        <w:rPr>
          <w:sz w:val="22"/>
          <w:szCs w:val="22"/>
        </w:rPr>
        <w:t xml:space="preserve"> w zakresie dotyczącym ustawowych ograniczeń lub zakazów</w:t>
      </w:r>
      <w:r w:rsidRPr="00F51D9D">
        <w:rPr>
          <w:sz w:val="22"/>
          <w:szCs w:val="22"/>
        </w:rPr>
        <w:t xml:space="preserve"> zajmowania stanowiska członka organu zarządzającego w spółkach </w:t>
      </w:r>
      <w:r w:rsidR="0029046D" w:rsidRPr="00F51D9D">
        <w:rPr>
          <w:sz w:val="22"/>
          <w:szCs w:val="22"/>
        </w:rPr>
        <w:t>prawa handlowego</w:t>
      </w:r>
      <w:r w:rsidR="009D2A31" w:rsidRPr="00F51D9D">
        <w:rPr>
          <w:sz w:val="22"/>
          <w:szCs w:val="22"/>
        </w:rPr>
        <w:t>;</w:t>
      </w:r>
      <w:r w:rsidR="0029046D" w:rsidRPr="00F51D9D">
        <w:rPr>
          <w:sz w:val="22"/>
          <w:szCs w:val="22"/>
        </w:rPr>
        <w:t xml:space="preserve"> brak zakazu pełnienia funkcji kierowniczych;</w:t>
      </w:r>
    </w:p>
    <w:p w14:paraId="2AB4C8AF" w14:textId="1D665EA3" w:rsidR="00255F9A" w:rsidRPr="00F51D9D" w:rsidRDefault="00255F9A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posiadać pełną zdolnoś</w:t>
      </w:r>
      <w:r w:rsidR="003D5D0C">
        <w:rPr>
          <w:sz w:val="22"/>
          <w:szCs w:val="22"/>
        </w:rPr>
        <w:t>ć</w:t>
      </w:r>
      <w:r w:rsidRPr="00F51D9D">
        <w:rPr>
          <w:sz w:val="22"/>
          <w:szCs w:val="22"/>
        </w:rPr>
        <w:t xml:space="preserve"> do czynności prawnych oraz korzystać z pełni praw publicznych</w:t>
      </w:r>
      <w:r w:rsidR="009D2A31" w:rsidRPr="00F51D9D">
        <w:rPr>
          <w:sz w:val="22"/>
          <w:szCs w:val="22"/>
        </w:rPr>
        <w:t>;</w:t>
      </w:r>
    </w:p>
    <w:p w14:paraId="1DC85794" w14:textId="1C515406" w:rsidR="002C25E0" w:rsidRPr="00F51D9D" w:rsidRDefault="00255F9A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brak wszczętych i toczących się postępowań karnych lub karno-skarbowych</w:t>
      </w:r>
      <w:r w:rsidR="009D2A31" w:rsidRPr="00F51D9D">
        <w:rPr>
          <w:sz w:val="22"/>
          <w:szCs w:val="22"/>
        </w:rPr>
        <w:t>;</w:t>
      </w:r>
    </w:p>
    <w:p w14:paraId="5B5FA039" w14:textId="7E928CB6" w:rsidR="0029046D" w:rsidRPr="00F51D9D" w:rsidRDefault="0029046D" w:rsidP="009D2A31">
      <w:pPr>
        <w:pStyle w:val="Akapitzlis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niekaralność za przestępstwa popełnione umyślnie</w:t>
      </w:r>
    </w:p>
    <w:p w14:paraId="78D70FEC" w14:textId="29761AF1" w:rsidR="00255F9A" w:rsidRPr="00F51D9D" w:rsidRDefault="00255F9A" w:rsidP="009D2A3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51D9D">
        <w:rPr>
          <w:sz w:val="22"/>
          <w:szCs w:val="22"/>
        </w:rPr>
        <w:t>złożenie właściwemu organowi oświadczenia lustracyjnego lub złożenie informacji o uprzednim złożeniu oświadczenia lustracyjnego (dotyczy kandydatów urodzonych przed dniem 1 sierpnia 1972</w:t>
      </w:r>
      <w:r w:rsidR="009D2A31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r</w:t>
      </w:r>
      <w:r w:rsidR="009D2A31" w:rsidRPr="00F51D9D">
        <w:rPr>
          <w:sz w:val="22"/>
          <w:szCs w:val="22"/>
        </w:rPr>
        <w:t>oku</w:t>
      </w:r>
      <w:r w:rsidRPr="00F51D9D">
        <w:rPr>
          <w:sz w:val="22"/>
          <w:szCs w:val="22"/>
        </w:rPr>
        <w:t>), zgodnie z ustawą z dnia 18 października 2006 roku o ujawnianiu informacji o</w:t>
      </w:r>
      <w:r w:rsidR="009D2A31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dokumentach organów bezpieczeństwa państwa z lat 1944-1990 oraz treś</w:t>
      </w:r>
      <w:r w:rsidR="0029046D" w:rsidRPr="00F51D9D">
        <w:rPr>
          <w:sz w:val="22"/>
          <w:szCs w:val="22"/>
        </w:rPr>
        <w:t>ci tych dokumentów (Dz.U. z 2020.2141 t.j.</w:t>
      </w:r>
      <w:r w:rsidRPr="00F51D9D">
        <w:rPr>
          <w:sz w:val="22"/>
          <w:szCs w:val="22"/>
        </w:rPr>
        <w:t xml:space="preserve"> </w:t>
      </w:r>
      <w:r w:rsidR="0029046D" w:rsidRPr="00F51D9D">
        <w:rPr>
          <w:sz w:val="22"/>
          <w:szCs w:val="22"/>
        </w:rPr>
        <w:t>z dnia 2020.12.02</w:t>
      </w:r>
      <w:r w:rsidRPr="00F51D9D">
        <w:rPr>
          <w:sz w:val="22"/>
          <w:szCs w:val="22"/>
        </w:rPr>
        <w:t xml:space="preserve">). </w:t>
      </w:r>
    </w:p>
    <w:p w14:paraId="1F1A0AEE" w14:textId="77777777" w:rsidR="00610900" w:rsidRPr="00F51D9D" w:rsidRDefault="00610900" w:rsidP="009D2A31">
      <w:pPr>
        <w:jc w:val="both"/>
        <w:rPr>
          <w:sz w:val="22"/>
          <w:szCs w:val="22"/>
        </w:rPr>
      </w:pPr>
    </w:p>
    <w:p w14:paraId="70C6EC74" w14:textId="12F854C6" w:rsidR="00610900" w:rsidRPr="00F51D9D" w:rsidRDefault="00043606" w:rsidP="002728FD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F51D9D">
        <w:rPr>
          <w:b/>
          <w:bCs/>
          <w:sz w:val="22"/>
          <w:szCs w:val="22"/>
        </w:rPr>
        <w:t xml:space="preserve">Wyklucza się z kandydowania </w:t>
      </w:r>
      <w:r w:rsidR="00610900" w:rsidRPr="00F51D9D">
        <w:rPr>
          <w:b/>
          <w:bCs/>
          <w:sz w:val="22"/>
          <w:szCs w:val="22"/>
        </w:rPr>
        <w:t xml:space="preserve">na Prezesa Zarządu </w:t>
      </w:r>
      <w:r w:rsidRPr="00F51D9D">
        <w:rPr>
          <w:b/>
          <w:bCs/>
          <w:sz w:val="22"/>
          <w:szCs w:val="22"/>
        </w:rPr>
        <w:t>osobę, do której odnosi się</w:t>
      </w:r>
      <w:r w:rsidR="00610900" w:rsidRPr="00F51D9D">
        <w:rPr>
          <w:b/>
          <w:bCs/>
          <w:sz w:val="22"/>
          <w:szCs w:val="22"/>
        </w:rPr>
        <w:t xml:space="preserve"> przynajmniej jeden z</w:t>
      </w:r>
      <w:r w:rsidR="009D2A31" w:rsidRPr="00F51D9D">
        <w:rPr>
          <w:b/>
          <w:bCs/>
          <w:sz w:val="22"/>
          <w:szCs w:val="22"/>
        </w:rPr>
        <w:t> </w:t>
      </w:r>
      <w:r w:rsidR="00610900" w:rsidRPr="00F51D9D">
        <w:rPr>
          <w:b/>
          <w:bCs/>
          <w:sz w:val="22"/>
          <w:szCs w:val="22"/>
        </w:rPr>
        <w:t>poniższych warunków:</w:t>
      </w:r>
    </w:p>
    <w:p w14:paraId="6D8AD6EE" w14:textId="6FC7600A" w:rsidR="00255F9A" w:rsidRPr="00F51D9D" w:rsidRDefault="00255F9A" w:rsidP="009D2A31">
      <w:pPr>
        <w:pStyle w:val="Default"/>
        <w:jc w:val="both"/>
        <w:rPr>
          <w:sz w:val="22"/>
          <w:szCs w:val="22"/>
        </w:rPr>
      </w:pPr>
    </w:p>
    <w:p w14:paraId="7DC3366A" w14:textId="41FC27D7" w:rsidR="00610900" w:rsidRPr="00F51D9D" w:rsidRDefault="00610900" w:rsidP="009D2A31">
      <w:pPr>
        <w:pStyle w:val="Akapitzlist"/>
        <w:numPr>
          <w:ilvl w:val="0"/>
          <w:numId w:val="3"/>
        </w:numPr>
        <w:spacing w:after="200"/>
        <w:jc w:val="both"/>
        <w:rPr>
          <w:rStyle w:val="alb"/>
          <w:sz w:val="22"/>
          <w:szCs w:val="22"/>
        </w:rPr>
      </w:pPr>
      <w:r w:rsidRPr="00F51D9D">
        <w:rPr>
          <w:rStyle w:val="alb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9D2A31" w:rsidRPr="00F51D9D">
        <w:rPr>
          <w:rStyle w:val="alb"/>
          <w:sz w:val="22"/>
          <w:szCs w:val="22"/>
        </w:rPr>
        <w:t>;</w:t>
      </w:r>
    </w:p>
    <w:p w14:paraId="450B7CE4" w14:textId="3BEA40F1" w:rsidR="00610900" w:rsidRPr="00F51D9D" w:rsidRDefault="00610900" w:rsidP="009D2A31">
      <w:pPr>
        <w:pStyle w:val="Akapitzlist"/>
        <w:numPr>
          <w:ilvl w:val="0"/>
          <w:numId w:val="3"/>
        </w:numPr>
        <w:spacing w:after="200"/>
        <w:jc w:val="both"/>
        <w:rPr>
          <w:rStyle w:val="alb"/>
          <w:sz w:val="22"/>
          <w:szCs w:val="22"/>
        </w:rPr>
      </w:pPr>
      <w:r w:rsidRPr="00F51D9D">
        <w:rPr>
          <w:rStyle w:val="alb"/>
          <w:sz w:val="22"/>
          <w:szCs w:val="22"/>
        </w:rPr>
        <w:t>wchodzi w skład organu partii politycznej reprezentującego partię polityczną na zewnątrz oraz uprawnionego do zaciągania zobowiązań</w:t>
      </w:r>
      <w:r w:rsidR="009D2A31" w:rsidRPr="00F51D9D">
        <w:rPr>
          <w:rStyle w:val="alb"/>
          <w:sz w:val="22"/>
          <w:szCs w:val="22"/>
        </w:rPr>
        <w:t>;</w:t>
      </w:r>
    </w:p>
    <w:p w14:paraId="64C2FE62" w14:textId="799418CD" w:rsidR="00610900" w:rsidRPr="00F51D9D" w:rsidRDefault="00610900" w:rsidP="009D2A31">
      <w:pPr>
        <w:pStyle w:val="Akapitzlist"/>
        <w:numPr>
          <w:ilvl w:val="0"/>
          <w:numId w:val="3"/>
        </w:numPr>
        <w:spacing w:after="200"/>
        <w:jc w:val="both"/>
        <w:rPr>
          <w:rStyle w:val="alb"/>
          <w:sz w:val="22"/>
          <w:szCs w:val="22"/>
        </w:rPr>
      </w:pPr>
      <w:r w:rsidRPr="00F51D9D">
        <w:rPr>
          <w:rStyle w:val="alb"/>
          <w:sz w:val="22"/>
          <w:szCs w:val="22"/>
        </w:rPr>
        <w:t>jest zatrudniona przez partię polityczną na podstawie umowy o pracę lub świadczy pracę na podstawie umowy zlecenia lub innej umowy o podobnym charakterze</w:t>
      </w:r>
      <w:r w:rsidR="009D2A31" w:rsidRPr="00F51D9D">
        <w:rPr>
          <w:rStyle w:val="alb"/>
          <w:sz w:val="22"/>
          <w:szCs w:val="22"/>
        </w:rPr>
        <w:t>;</w:t>
      </w:r>
    </w:p>
    <w:p w14:paraId="27A5E15A" w14:textId="2A23B0ED" w:rsidR="00610900" w:rsidRPr="00F51D9D" w:rsidRDefault="00610900" w:rsidP="009D2A31">
      <w:pPr>
        <w:pStyle w:val="Akapitzlist"/>
        <w:numPr>
          <w:ilvl w:val="0"/>
          <w:numId w:val="3"/>
        </w:numPr>
        <w:spacing w:after="200"/>
        <w:jc w:val="both"/>
        <w:rPr>
          <w:rStyle w:val="alb"/>
          <w:sz w:val="22"/>
          <w:szCs w:val="22"/>
        </w:rPr>
      </w:pPr>
      <w:r w:rsidRPr="00F51D9D">
        <w:rPr>
          <w:rStyle w:val="alb"/>
          <w:sz w:val="22"/>
          <w:szCs w:val="22"/>
        </w:rPr>
        <w:t>pełni funkcję z wyboru w zakładowej organizacji związkowej lub zakładowej organizacji związkowej spółki z grupy kapitałowej</w:t>
      </w:r>
      <w:r w:rsidR="009D2A31" w:rsidRPr="00F51D9D">
        <w:rPr>
          <w:rStyle w:val="alb"/>
          <w:sz w:val="22"/>
          <w:szCs w:val="22"/>
        </w:rPr>
        <w:t>;</w:t>
      </w:r>
    </w:p>
    <w:p w14:paraId="1C56EC0D" w14:textId="14616624" w:rsidR="00020EF0" w:rsidRPr="00F51D9D" w:rsidRDefault="00610900" w:rsidP="00255F9A">
      <w:pPr>
        <w:pStyle w:val="Akapitzlist"/>
        <w:numPr>
          <w:ilvl w:val="0"/>
          <w:numId w:val="3"/>
        </w:numPr>
        <w:spacing w:after="200"/>
        <w:jc w:val="both"/>
      </w:pPr>
      <w:r w:rsidRPr="00F51D9D">
        <w:rPr>
          <w:rStyle w:val="alb"/>
          <w:sz w:val="22"/>
          <w:szCs w:val="22"/>
        </w:rPr>
        <w:t>jej aktywność społeczna lub zarobkowa rodzi konflikt interesów wobec działalności spółki</w:t>
      </w:r>
      <w:r w:rsidRPr="00F51D9D">
        <w:t>.</w:t>
      </w:r>
    </w:p>
    <w:p w14:paraId="206E6332" w14:textId="77777777" w:rsidR="00020EF0" w:rsidRPr="00F51D9D" w:rsidRDefault="00020EF0" w:rsidP="009D2A31">
      <w:pPr>
        <w:pStyle w:val="Default"/>
        <w:jc w:val="both"/>
        <w:rPr>
          <w:b/>
          <w:bCs/>
          <w:sz w:val="22"/>
          <w:szCs w:val="22"/>
        </w:rPr>
      </w:pPr>
    </w:p>
    <w:p w14:paraId="02644E98" w14:textId="02D93136" w:rsidR="00255F9A" w:rsidRPr="00F51D9D" w:rsidRDefault="00255F9A" w:rsidP="00E120E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1D9D">
        <w:rPr>
          <w:b/>
          <w:bCs/>
          <w:sz w:val="22"/>
          <w:szCs w:val="22"/>
        </w:rPr>
        <w:t xml:space="preserve">DODATKOWE WYMAGANIA: </w:t>
      </w:r>
    </w:p>
    <w:p w14:paraId="5D27C082" w14:textId="77777777" w:rsidR="00255F9A" w:rsidRPr="00F51D9D" w:rsidRDefault="00255F9A" w:rsidP="009D2A31">
      <w:pPr>
        <w:pStyle w:val="Default"/>
        <w:jc w:val="both"/>
        <w:rPr>
          <w:sz w:val="22"/>
          <w:szCs w:val="22"/>
        </w:rPr>
      </w:pPr>
    </w:p>
    <w:p w14:paraId="0A0BF595" w14:textId="0BA0EF4B" w:rsidR="009D2A31" w:rsidRPr="00F51D9D" w:rsidRDefault="00716C2C" w:rsidP="009D2A31">
      <w:pPr>
        <w:pStyle w:val="Default"/>
        <w:numPr>
          <w:ilvl w:val="0"/>
          <w:numId w:val="5"/>
        </w:numPr>
        <w:spacing w:after="196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kandydat na Prezesa Zarządu powinien mieć wiedzę w zakresie zagadnień ekonomiczno-prawnych i</w:t>
      </w:r>
      <w:r w:rsidR="00043606" w:rsidRPr="00F51D9D">
        <w:rPr>
          <w:sz w:val="22"/>
          <w:szCs w:val="22"/>
        </w:rPr>
        <w:t xml:space="preserve"> administracyjnych,</w:t>
      </w:r>
      <w:r w:rsidR="00E70AD3" w:rsidRPr="00F51D9D">
        <w:rPr>
          <w:sz w:val="22"/>
          <w:szCs w:val="22"/>
        </w:rPr>
        <w:t xml:space="preserve"> ze szczególnym uwzględnieniem zagadnień prawnych regulowanych ustawami</w:t>
      </w:r>
      <w:r w:rsidR="00043606" w:rsidRPr="00F51D9D">
        <w:rPr>
          <w:sz w:val="22"/>
          <w:szCs w:val="22"/>
        </w:rPr>
        <w:t xml:space="preserve"> </w:t>
      </w:r>
      <w:r w:rsidRPr="00F51D9D">
        <w:rPr>
          <w:sz w:val="22"/>
          <w:szCs w:val="22"/>
        </w:rPr>
        <w:t>o gospodarce komunalnej, o własności lokali, o</w:t>
      </w:r>
      <w:r w:rsidR="009D2A31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ochronie praw lokatorów,</w:t>
      </w:r>
      <w:r w:rsidR="0063440A" w:rsidRPr="00F51D9D">
        <w:rPr>
          <w:sz w:val="22"/>
          <w:szCs w:val="22"/>
        </w:rPr>
        <w:t xml:space="preserve"> mieszkaniowym zasobie gminy i o zmianie Kodeksu cywilnego,</w:t>
      </w:r>
      <w:r w:rsidRPr="00F51D9D">
        <w:rPr>
          <w:sz w:val="22"/>
          <w:szCs w:val="22"/>
        </w:rPr>
        <w:t xml:space="preserve"> </w:t>
      </w:r>
      <w:r w:rsidR="00E70AD3" w:rsidRPr="00F51D9D">
        <w:rPr>
          <w:sz w:val="22"/>
          <w:szCs w:val="22"/>
        </w:rPr>
        <w:t>o zbiorowym zaopatrzeniu w wodę i zbiorowym odprowadzeniu ścieków, ustawą</w:t>
      </w:r>
      <w:r w:rsidR="00043606" w:rsidRPr="00F51D9D">
        <w:rPr>
          <w:sz w:val="22"/>
          <w:szCs w:val="22"/>
        </w:rPr>
        <w:t xml:space="preserve"> prawo budowlane wraz z przepisami wykonawczymi, </w:t>
      </w:r>
      <w:r w:rsidR="00E70AD3" w:rsidRPr="00F51D9D">
        <w:rPr>
          <w:sz w:val="22"/>
          <w:szCs w:val="22"/>
        </w:rPr>
        <w:t>oraz przepisami</w:t>
      </w:r>
      <w:r w:rsidR="00043606" w:rsidRPr="00F51D9D">
        <w:rPr>
          <w:sz w:val="22"/>
          <w:szCs w:val="22"/>
        </w:rPr>
        <w:t xml:space="preserve"> prawa miejscowego</w:t>
      </w:r>
      <w:r w:rsidR="009D2A31" w:rsidRPr="00F51D9D">
        <w:rPr>
          <w:sz w:val="22"/>
          <w:szCs w:val="22"/>
        </w:rPr>
        <w:t>;</w:t>
      </w:r>
    </w:p>
    <w:p w14:paraId="78C892BF" w14:textId="7B4948DC" w:rsidR="00255F9A" w:rsidRPr="00F51D9D" w:rsidRDefault="00255F9A" w:rsidP="009D2A31">
      <w:pPr>
        <w:pStyle w:val="Default"/>
        <w:numPr>
          <w:ilvl w:val="0"/>
          <w:numId w:val="5"/>
        </w:numPr>
        <w:spacing w:after="196"/>
        <w:jc w:val="both"/>
        <w:rPr>
          <w:sz w:val="22"/>
          <w:szCs w:val="22"/>
        </w:rPr>
      </w:pPr>
      <w:r w:rsidRPr="00F51D9D">
        <w:rPr>
          <w:color w:val="auto"/>
          <w:sz w:val="22"/>
          <w:szCs w:val="22"/>
        </w:rPr>
        <w:lastRenderedPageBreak/>
        <w:t>obowiązek przedstawienia pisemnej koncepcji zarządzania spółką lub prowadzenia spraw spółki, z</w:t>
      </w:r>
      <w:r w:rsidR="003D5D0C">
        <w:rPr>
          <w:color w:val="auto"/>
          <w:sz w:val="22"/>
          <w:szCs w:val="22"/>
        </w:rPr>
        <w:t>e</w:t>
      </w:r>
      <w:r w:rsidR="009D2A31" w:rsidRPr="00F51D9D">
        <w:rPr>
          <w:color w:val="auto"/>
          <w:sz w:val="22"/>
          <w:szCs w:val="22"/>
        </w:rPr>
        <w:t> </w:t>
      </w:r>
      <w:r w:rsidRPr="00F51D9D">
        <w:rPr>
          <w:color w:val="auto"/>
          <w:sz w:val="22"/>
          <w:szCs w:val="22"/>
        </w:rPr>
        <w:t>szczególnym uwzględnieniem eksploatacji technicznej podmiotu świadczącego usługi zgodne z</w:t>
      </w:r>
      <w:r w:rsidR="009D2A31" w:rsidRPr="00F51D9D">
        <w:rPr>
          <w:color w:val="auto"/>
          <w:sz w:val="22"/>
          <w:szCs w:val="22"/>
        </w:rPr>
        <w:t> </w:t>
      </w:r>
      <w:r w:rsidRPr="00F51D9D">
        <w:rPr>
          <w:color w:val="auto"/>
          <w:sz w:val="22"/>
          <w:szCs w:val="22"/>
        </w:rPr>
        <w:t>profilem działalności Spółki, kierunków działalności wraz z możliwością rozwoju Spółki</w:t>
      </w:r>
      <w:r w:rsidR="009D2A31" w:rsidRPr="00F51D9D">
        <w:rPr>
          <w:color w:val="auto"/>
          <w:sz w:val="22"/>
          <w:szCs w:val="22"/>
        </w:rPr>
        <w:t>;</w:t>
      </w:r>
    </w:p>
    <w:p w14:paraId="56068223" w14:textId="5F4DDB6C" w:rsidR="00456751" w:rsidRPr="00F51D9D" w:rsidRDefault="00755A65" w:rsidP="009D2A3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posiadać prawo jazdy kategorii B</w:t>
      </w:r>
      <w:r w:rsidR="009D2A31" w:rsidRPr="00F51D9D">
        <w:rPr>
          <w:sz w:val="22"/>
          <w:szCs w:val="22"/>
        </w:rPr>
        <w:t>.</w:t>
      </w:r>
    </w:p>
    <w:p w14:paraId="77B4D311" w14:textId="77777777" w:rsidR="00020EF0" w:rsidRPr="00F51D9D" w:rsidRDefault="00020EF0" w:rsidP="002728FD">
      <w:pPr>
        <w:pStyle w:val="Default"/>
        <w:jc w:val="both"/>
        <w:rPr>
          <w:sz w:val="22"/>
          <w:szCs w:val="22"/>
        </w:rPr>
      </w:pPr>
    </w:p>
    <w:p w14:paraId="7F93A6D7" w14:textId="6930142A" w:rsidR="00255F9A" w:rsidRPr="00F51D9D" w:rsidRDefault="00255F9A" w:rsidP="00E120E7">
      <w:pPr>
        <w:pStyle w:val="Default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 w:rsidRPr="00F51D9D">
        <w:rPr>
          <w:b/>
          <w:bCs/>
          <w:sz w:val="22"/>
          <w:szCs w:val="22"/>
        </w:rPr>
        <w:t xml:space="preserve">Zgłoszenia kandydatów muszą zawierać następujące dokumenty: </w:t>
      </w:r>
    </w:p>
    <w:p w14:paraId="5E748B54" w14:textId="77777777" w:rsidR="00255F9A" w:rsidRPr="00F51D9D" w:rsidRDefault="00255F9A" w:rsidP="002728FD">
      <w:pPr>
        <w:pStyle w:val="Default"/>
        <w:jc w:val="both"/>
        <w:rPr>
          <w:sz w:val="22"/>
          <w:szCs w:val="22"/>
        </w:rPr>
      </w:pPr>
    </w:p>
    <w:p w14:paraId="3811EDDB" w14:textId="488A0245" w:rsidR="00255F9A" w:rsidRPr="00F51D9D" w:rsidRDefault="002728FD" w:rsidP="002728FD">
      <w:pPr>
        <w:pStyle w:val="Default"/>
        <w:numPr>
          <w:ilvl w:val="0"/>
          <w:numId w:val="7"/>
        </w:numPr>
        <w:spacing w:after="196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l</w:t>
      </w:r>
      <w:r w:rsidR="00255F9A" w:rsidRPr="00F51D9D">
        <w:rPr>
          <w:sz w:val="22"/>
          <w:szCs w:val="22"/>
        </w:rPr>
        <w:t>ist motywacyjny, zawierający własnoręcznie podpisane oświadczenie o wyrażeniu zgody na przetwarzanie danych osobowych oraz zobowiązanie do zachowania tajemnicy przedsiębiorstwa spółki, której postępowanie dotyczy</w:t>
      </w:r>
      <w:r w:rsidRPr="00F51D9D">
        <w:rPr>
          <w:sz w:val="22"/>
          <w:szCs w:val="22"/>
        </w:rPr>
        <w:t>;</w:t>
      </w:r>
    </w:p>
    <w:p w14:paraId="22DECA52" w14:textId="326B5353" w:rsidR="00255F9A" w:rsidRPr="00F51D9D" w:rsidRDefault="002728FD" w:rsidP="002728FD">
      <w:pPr>
        <w:pStyle w:val="Default"/>
        <w:numPr>
          <w:ilvl w:val="0"/>
          <w:numId w:val="7"/>
        </w:numPr>
        <w:spacing w:after="196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życiorys</w:t>
      </w:r>
      <w:r w:rsidR="00255F9A" w:rsidRPr="00F51D9D">
        <w:rPr>
          <w:sz w:val="22"/>
          <w:szCs w:val="22"/>
        </w:rPr>
        <w:t xml:space="preserve"> zawodowy (z podaniem adresu korespondencyjnego, e-mailowego, numeru telefonu komórkowego) zawierający opis dotychczasowych doświadczeń i osiągnięć kandydata w pracy zawodowej</w:t>
      </w:r>
      <w:r w:rsidRPr="00F51D9D">
        <w:rPr>
          <w:sz w:val="22"/>
          <w:szCs w:val="22"/>
        </w:rPr>
        <w:t>;</w:t>
      </w:r>
    </w:p>
    <w:p w14:paraId="58046482" w14:textId="52491454" w:rsidR="00255F9A" w:rsidRPr="00F51D9D" w:rsidRDefault="002728FD" w:rsidP="002728FD">
      <w:pPr>
        <w:pStyle w:val="Default"/>
        <w:numPr>
          <w:ilvl w:val="0"/>
          <w:numId w:val="7"/>
        </w:numPr>
        <w:spacing w:after="196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a</w:t>
      </w:r>
      <w:r w:rsidR="00255F9A" w:rsidRPr="00F51D9D">
        <w:rPr>
          <w:sz w:val="22"/>
          <w:szCs w:val="22"/>
        </w:rPr>
        <w:t>ktualne zaświadczenie o niekaralności (w przypadku zaświadczenia wydanego za pośrednictwem systemu e-KRK wersję elektroniczną na płycie CD lub DVD). Informacja z Krajowego Rejestru Karnego nie może być wystawiona wcześniej niż 3 miesiące przed upływem terminu składania zgłoszeń do konkursu</w:t>
      </w:r>
      <w:r w:rsidRPr="00F51D9D">
        <w:rPr>
          <w:sz w:val="22"/>
          <w:szCs w:val="22"/>
        </w:rPr>
        <w:t>;</w:t>
      </w:r>
    </w:p>
    <w:p w14:paraId="3B90BC53" w14:textId="457D2239" w:rsidR="00255F9A" w:rsidRPr="00F51D9D" w:rsidRDefault="002728FD" w:rsidP="002728FD">
      <w:pPr>
        <w:pStyle w:val="Default"/>
        <w:numPr>
          <w:ilvl w:val="0"/>
          <w:numId w:val="7"/>
        </w:numPr>
        <w:spacing w:after="196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</w:t>
      </w:r>
      <w:r w:rsidR="00255F9A" w:rsidRPr="00F51D9D">
        <w:rPr>
          <w:sz w:val="22"/>
          <w:szCs w:val="22"/>
        </w:rPr>
        <w:t>isemną koncepcję zarządzania Spółką lub prowadzenie spraw Spółki, z</w:t>
      </w:r>
      <w:r w:rsidR="003D5D0C">
        <w:rPr>
          <w:sz w:val="22"/>
          <w:szCs w:val="22"/>
        </w:rPr>
        <w:t>e</w:t>
      </w:r>
      <w:r w:rsidR="00255F9A" w:rsidRPr="00F51D9D">
        <w:rPr>
          <w:sz w:val="22"/>
          <w:szCs w:val="22"/>
        </w:rPr>
        <w:t xml:space="preserve"> szczególnym uwzględnieniem eksploatacji technicznej podmiotu świadczącego usługi zgodne z profilem działalności Spółki, kierunków działalności wraz z możliwością rozwoju Spółki</w:t>
      </w:r>
      <w:r w:rsidRPr="00F51D9D">
        <w:rPr>
          <w:sz w:val="22"/>
          <w:szCs w:val="22"/>
        </w:rPr>
        <w:t>;</w:t>
      </w:r>
    </w:p>
    <w:p w14:paraId="3A95819D" w14:textId="063D0A52" w:rsidR="00255F9A" w:rsidRPr="00F51D9D" w:rsidRDefault="002728FD" w:rsidP="002728FD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51D9D">
        <w:rPr>
          <w:sz w:val="22"/>
          <w:szCs w:val="22"/>
        </w:rPr>
        <w:t>k</w:t>
      </w:r>
      <w:r w:rsidR="00255F9A" w:rsidRPr="00F51D9D">
        <w:rPr>
          <w:sz w:val="22"/>
          <w:szCs w:val="22"/>
        </w:rPr>
        <w:t xml:space="preserve">opie następujących dokumentów: </w:t>
      </w:r>
    </w:p>
    <w:p w14:paraId="149A2620" w14:textId="666E1DE0" w:rsidR="00255F9A" w:rsidRPr="00F51D9D" w:rsidRDefault="00255F9A" w:rsidP="002728FD">
      <w:pPr>
        <w:pStyle w:val="Default"/>
        <w:numPr>
          <w:ilvl w:val="0"/>
          <w:numId w:val="8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dowodu tożsamości</w:t>
      </w:r>
      <w:r w:rsidR="002728FD" w:rsidRPr="00F51D9D">
        <w:rPr>
          <w:sz w:val="22"/>
          <w:szCs w:val="22"/>
        </w:rPr>
        <w:t>,</w:t>
      </w:r>
    </w:p>
    <w:p w14:paraId="78B5550A" w14:textId="52CE4D4F" w:rsidR="00255F9A" w:rsidRPr="00F51D9D" w:rsidRDefault="00255F9A" w:rsidP="002728FD">
      <w:pPr>
        <w:pStyle w:val="Default"/>
        <w:numPr>
          <w:ilvl w:val="0"/>
          <w:numId w:val="8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dyplomu ukończenia wyższej uczelni</w:t>
      </w:r>
      <w:r w:rsidR="002728FD" w:rsidRPr="00F51D9D">
        <w:rPr>
          <w:sz w:val="22"/>
          <w:szCs w:val="22"/>
        </w:rPr>
        <w:t>,</w:t>
      </w:r>
    </w:p>
    <w:p w14:paraId="5F8C6268" w14:textId="3D74A854" w:rsidR="00255F9A" w:rsidRPr="00F51D9D" w:rsidRDefault="00255F9A" w:rsidP="002728FD">
      <w:pPr>
        <w:pStyle w:val="Default"/>
        <w:numPr>
          <w:ilvl w:val="0"/>
          <w:numId w:val="8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świadectw pracy lub zaświadczenie o zatrudnieniu, zaświadczeń o prowadzeniu działalności gospodarczej lub odpisów z KRS bądź innych dokumentów potwierdzających staż pracy; </w:t>
      </w:r>
    </w:p>
    <w:p w14:paraId="27A820B3" w14:textId="258C8CB5" w:rsidR="00255F9A" w:rsidRPr="00F51D9D" w:rsidRDefault="002728FD" w:rsidP="002728FD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51D9D">
        <w:rPr>
          <w:sz w:val="22"/>
          <w:szCs w:val="22"/>
        </w:rPr>
        <w:t>o</w:t>
      </w:r>
      <w:r w:rsidR="00255F9A" w:rsidRPr="00F51D9D">
        <w:rPr>
          <w:sz w:val="22"/>
          <w:szCs w:val="22"/>
        </w:rPr>
        <w:t xml:space="preserve">świadczenie kandydata o: </w:t>
      </w:r>
    </w:p>
    <w:p w14:paraId="77FB4299" w14:textId="087C065B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stażu pracy przy czym przez staż pracy należy rozumieć okresy zatrudnienia bez względu na jego podstawę w szczególności zatrudnienie na podstawie umowy o pracę, powołania, mianowania, spółdzielczej umowy o pracę, umów cywilnoprawnych oraz okresy prowadzenia działalności gospodarczej indywidualnej bądź w formie spółki cywilnej, spółek osobowych oraz okresy pełnienia funkcji w organach zarządczych osób prawnych krajowych lub zagranicznych prowadzących działalność gospodarczą</w:t>
      </w:r>
      <w:r w:rsidR="003D5D0C">
        <w:rPr>
          <w:sz w:val="22"/>
          <w:szCs w:val="22"/>
        </w:rPr>
        <w:t>,</w:t>
      </w:r>
    </w:p>
    <w:p w14:paraId="7D36E409" w14:textId="4C9D24FF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doświadczeniu na stanowiskach kierowniczych</w:t>
      </w:r>
      <w:r w:rsidR="003D5D0C">
        <w:rPr>
          <w:sz w:val="22"/>
          <w:szCs w:val="22"/>
        </w:rPr>
        <w:t>,</w:t>
      </w:r>
    </w:p>
    <w:p w14:paraId="3DD7223C" w14:textId="21DA8AD2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korzystaniu z pełni praw publicznych oraz pełnej zdolności do czynności prawnych</w:t>
      </w:r>
      <w:r w:rsidR="003D5D0C">
        <w:rPr>
          <w:sz w:val="22"/>
          <w:szCs w:val="22"/>
        </w:rPr>
        <w:t>,</w:t>
      </w:r>
    </w:p>
    <w:p w14:paraId="0149201B" w14:textId="190C87FC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niepodleganiu określonym w przepisach prawa ograniczeniom i zakazom zajmowania stanowiska członka zarządu w spółkach handlowych</w:t>
      </w:r>
      <w:r w:rsidR="003D5D0C">
        <w:rPr>
          <w:sz w:val="22"/>
          <w:szCs w:val="22"/>
        </w:rPr>
        <w:t>,</w:t>
      </w:r>
    </w:p>
    <w:p w14:paraId="6D616A26" w14:textId="370DCD70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braku wszczętych i toczących się postępowań karnych lub karno-skarbowych przeciw kandydatowi</w:t>
      </w:r>
      <w:r w:rsidR="003D5D0C">
        <w:rPr>
          <w:sz w:val="22"/>
          <w:szCs w:val="22"/>
        </w:rPr>
        <w:t>,</w:t>
      </w:r>
    </w:p>
    <w:p w14:paraId="4D321271" w14:textId="3736D3B3" w:rsidR="00255F9A" w:rsidRPr="00F51D9D" w:rsidRDefault="00255F9A" w:rsidP="002728FD">
      <w:pPr>
        <w:pStyle w:val="Default"/>
        <w:numPr>
          <w:ilvl w:val="0"/>
          <w:numId w:val="10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braku przeciwwskazań zdrowotnych do zajmowania stanowiska, o które kandydat się ubiega</w:t>
      </w:r>
      <w:r w:rsidR="003D5D0C">
        <w:rPr>
          <w:sz w:val="22"/>
          <w:szCs w:val="22"/>
        </w:rPr>
        <w:t>,</w:t>
      </w:r>
    </w:p>
    <w:p w14:paraId="60A71961" w14:textId="37B70BF2" w:rsidR="00255F9A" w:rsidRPr="00F51D9D" w:rsidRDefault="00255F9A" w:rsidP="005A3834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51D9D">
        <w:rPr>
          <w:sz w:val="22"/>
          <w:szCs w:val="22"/>
        </w:rPr>
        <w:t>złożeniu właściwemu organowi oświadczenia lustracyjnego lub oświadczenia o uprzednim złożeniu oświadczenia lustracyjnego (dotyczy kandydatów urodzonych przed dniem 1 sierpnia 1972 roku)</w:t>
      </w:r>
      <w:r w:rsidR="003D5D0C">
        <w:rPr>
          <w:sz w:val="22"/>
          <w:szCs w:val="22"/>
        </w:rPr>
        <w:t>;</w:t>
      </w:r>
    </w:p>
    <w:p w14:paraId="61E9708E" w14:textId="29A52D9D" w:rsidR="00E120E7" w:rsidRPr="00F51D9D" w:rsidRDefault="00255F9A" w:rsidP="00DB1DDA">
      <w:pPr>
        <w:pStyle w:val="Default"/>
        <w:numPr>
          <w:ilvl w:val="0"/>
          <w:numId w:val="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inne dokumenty potwierdzające dodatkowe kwalifi</w:t>
      </w:r>
      <w:r w:rsidR="00DB1DDA" w:rsidRPr="00F51D9D">
        <w:rPr>
          <w:sz w:val="22"/>
          <w:szCs w:val="22"/>
        </w:rPr>
        <w:t>kacje i umiejętności kandydata.</w:t>
      </w:r>
    </w:p>
    <w:p w14:paraId="0E9FF9D2" w14:textId="6182F4AC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lastRenderedPageBreak/>
        <w:t>Dokumenty potwierdzające kwalifikacje kandydata przekazane wraz ze zgłoszeniem dołącza się w</w:t>
      </w:r>
      <w:r w:rsidR="00E120E7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oryginałach lub odpisach. Dokumenty mogą być poświadczone za zgodność z oryginałem przez kandydata. W takim przypadku w trakcie rozmowy kwalifikacyjnej kandydat jest zobowiązany do przedstawienia Radzie Nadzorczej oryginałów lub urzędowych odpisów poświadczonych przez siebie dokumentów, pod rygorem wykluczenia z dalszeg</w:t>
      </w:r>
      <w:r w:rsidR="00DB1DDA" w:rsidRPr="00F51D9D">
        <w:rPr>
          <w:sz w:val="22"/>
          <w:szCs w:val="22"/>
        </w:rPr>
        <w:t>o postępowania kwalifikacyjnego lub pominięcia dokumentów, których złożenie nie było obowiązkowe.</w:t>
      </w:r>
      <w:r w:rsidRPr="00F51D9D">
        <w:rPr>
          <w:sz w:val="22"/>
          <w:szCs w:val="22"/>
        </w:rPr>
        <w:t xml:space="preserve"> W toku postępowania kwalifikacyjnego kandydat może przedstawić Radzie Nadzorczej dodatkowe dokumenty. </w:t>
      </w:r>
    </w:p>
    <w:p w14:paraId="285AB2E9" w14:textId="77777777" w:rsidR="00AC524E" w:rsidRPr="00F51D9D" w:rsidRDefault="00AC524E" w:rsidP="002728FD">
      <w:pPr>
        <w:pStyle w:val="Default"/>
        <w:jc w:val="both"/>
        <w:rPr>
          <w:sz w:val="22"/>
          <w:szCs w:val="22"/>
        </w:rPr>
      </w:pPr>
    </w:p>
    <w:p w14:paraId="2A3FA9D5" w14:textId="48346657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Pisemne zgłoszenia wraz z wymaganymi dokumentami powinny zostać doręczone na adres siedziby Spółki: </w:t>
      </w:r>
      <w:r w:rsidR="00AC524E" w:rsidRPr="00F51D9D">
        <w:rPr>
          <w:sz w:val="22"/>
          <w:szCs w:val="22"/>
        </w:rPr>
        <w:t>Zakład Gospodarki Mieszkaniowej</w:t>
      </w:r>
      <w:r w:rsidRPr="00F51D9D">
        <w:rPr>
          <w:sz w:val="22"/>
          <w:szCs w:val="22"/>
        </w:rPr>
        <w:t xml:space="preserve"> Sp</w:t>
      </w:r>
      <w:r w:rsidR="00AC524E" w:rsidRPr="00F51D9D">
        <w:rPr>
          <w:sz w:val="22"/>
          <w:szCs w:val="22"/>
        </w:rPr>
        <w:t>ółka</w:t>
      </w:r>
      <w:r w:rsidRPr="00F51D9D">
        <w:rPr>
          <w:sz w:val="22"/>
          <w:szCs w:val="22"/>
        </w:rPr>
        <w:t xml:space="preserve"> z o.o.</w:t>
      </w:r>
      <w:r w:rsidR="00E120E7" w:rsidRPr="00F51D9D">
        <w:rPr>
          <w:sz w:val="22"/>
          <w:szCs w:val="22"/>
        </w:rPr>
        <w:t>,</w:t>
      </w:r>
      <w:r w:rsidRPr="00F51D9D">
        <w:rPr>
          <w:sz w:val="22"/>
          <w:szCs w:val="22"/>
        </w:rPr>
        <w:t xml:space="preserve"> ul. </w:t>
      </w:r>
      <w:r w:rsidR="00AC524E" w:rsidRPr="00F51D9D">
        <w:rPr>
          <w:sz w:val="22"/>
          <w:szCs w:val="22"/>
        </w:rPr>
        <w:t xml:space="preserve">Wysoka </w:t>
      </w:r>
      <w:r w:rsidRPr="00F51D9D">
        <w:rPr>
          <w:sz w:val="22"/>
          <w:szCs w:val="22"/>
        </w:rPr>
        <w:t>1, 89-600 Chojnice</w:t>
      </w:r>
      <w:r w:rsidR="00E120E7" w:rsidRPr="00F51D9D">
        <w:rPr>
          <w:sz w:val="22"/>
          <w:szCs w:val="22"/>
        </w:rPr>
        <w:t>,</w:t>
      </w:r>
      <w:r w:rsidRPr="00F51D9D">
        <w:rPr>
          <w:sz w:val="22"/>
          <w:szCs w:val="22"/>
        </w:rPr>
        <w:t xml:space="preserve"> w zaklejonych kopertach z dopiskiem „Postępowanie kwalifikacyjne na stanowisko </w:t>
      </w:r>
      <w:r w:rsidR="00AC524E" w:rsidRPr="00F51D9D">
        <w:rPr>
          <w:sz w:val="22"/>
          <w:szCs w:val="22"/>
        </w:rPr>
        <w:t>P</w:t>
      </w:r>
      <w:r w:rsidRPr="00F51D9D">
        <w:rPr>
          <w:sz w:val="22"/>
          <w:szCs w:val="22"/>
        </w:rPr>
        <w:t xml:space="preserve">rezesa </w:t>
      </w:r>
      <w:r w:rsidR="00AC524E" w:rsidRPr="00F51D9D">
        <w:rPr>
          <w:sz w:val="22"/>
          <w:szCs w:val="22"/>
        </w:rPr>
        <w:t>Z</w:t>
      </w:r>
      <w:r w:rsidRPr="00F51D9D">
        <w:rPr>
          <w:sz w:val="22"/>
          <w:szCs w:val="22"/>
        </w:rPr>
        <w:t xml:space="preserve">arządu </w:t>
      </w:r>
      <w:r w:rsidR="00AC524E" w:rsidRPr="00F51D9D">
        <w:rPr>
          <w:sz w:val="22"/>
          <w:szCs w:val="22"/>
        </w:rPr>
        <w:t>Zakładu Gospodarki Mieszkaniowej</w:t>
      </w:r>
      <w:r w:rsidRPr="00F51D9D">
        <w:rPr>
          <w:sz w:val="22"/>
          <w:szCs w:val="22"/>
        </w:rPr>
        <w:t xml:space="preserve"> Sp</w:t>
      </w:r>
      <w:r w:rsidR="00AC524E" w:rsidRPr="00F51D9D">
        <w:rPr>
          <w:sz w:val="22"/>
          <w:szCs w:val="22"/>
        </w:rPr>
        <w:t>ółka</w:t>
      </w:r>
      <w:r w:rsidR="00DB1DDA" w:rsidRPr="00F51D9D">
        <w:rPr>
          <w:sz w:val="22"/>
          <w:szCs w:val="22"/>
        </w:rPr>
        <w:t xml:space="preserve"> z o.o.</w:t>
      </w:r>
      <w:r w:rsidR="00DB1DDA" w:rsidRPr="00F51D9D">
        <w:t xml:space="preserve"> </w:t>
      </w:r>
      <w:r w:rsidR="00DB1DDA" w:rsidRPr="00F51D9D">
        <w:rPr>
          <w:sz w:val="22"/>
          <w:szCs w:val="22"/>
        </w:rPr>
        <w:t xml:space="preserve">w Chojnicach”, poprzez złożenie ich w sekretariacie Spółki (pokój Nr </w:t>
      </w:r>
      <w:r w:rsidR="00845C88" w:rsidRPr="00F51D9D">
        <w:rPr>
          <w:sz w:val="22"/>
          <w:szCs w:val="22"/>
        </w:rPr>
        <w:t xml:space="preserve">11) </w:t>
      </w:r>
      <w:r w:rsidR="00DB1DDA" w:rsidRPr="00F51D9D">
        <w:rPr>
          <w:sz w:val="22"/>
          <w:szCs w:val="22"/>
        </w:rPr>
        <w:t>lub przesłanie listem poleconym na adres siedziby Spółki. Za datę spełnienia warunku zgłoszenia uznaje się datę doręczenia korespondencji przez urząd pocztowy do siedziby Spółki.</w:t>
      </w:r>
      <w:r w:rsidRPr="00F51D9D">
        <w:rPr>
          <w:sz w:val="22"/>
          <w:szCs w:val="22"/>
        </w:rPr>
        <w:t xml:space="preserve"> Zgłoszenia niespełniające tego wymogu nie podlegają rozpatrzeniu. </w:t>
      </w:r>
    </w:p>
    <w:p w14:paraId="0961E674" w14:textId="77777777" w:rsidR="00AC524E" w:rsidRPr="00F51D9D" w:rsidRDefault="00AC524E" w:rsidP="002728FD">
      <w:pPr>
        <w:pStyle w:val="Default"/>
        <w:jc w:val="both"/>
        <w:rPr>
          <w:sz w:val="22"/>
          <w:szCs w:val="22"/>
        </w:rPr>
      </w:pPr>
    </w:p>
    <w:p w14:paraId="67632139" w14:textId="7B665484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Na pisemny wniosek kandydata/ki można uzyskać podstawowe </w:t>
      </w:r>
      <w:r w:rsidR="0089716F" w:rsidRPr="00F51D9D">
        <w:rPr>
          <w:sz w:val="22"/>
          <w:szCs w:val="22"/>
        </w:rPr>
        <w:t>dokumenty dotyczące</w:t>
      </w:r>
      <w:r w:rsidRPr="00F51D9D">
        <w:rPr>
          <w:sz w:val="22"/>
          <w:szCs w:val="22"/>
        </w:rPr>
        <w:t xml:space="preserve"> Spółki (odpis KRS, umowę spółki</w:t>
      </w:r>
      <w:r w:rsidR="0089716F" w:rsidRPr="00F51D9D">
        <w:rPr>
          <w:sz w:val="22"/>
          <w:szCs w:val="22"/>
        </w:rPr>
        <w:t xml:space="preserve">, </w:t>
      </w:r>
      <w:bookmarkStart w:id="0" w:name="_Hlk74553717"/>
      <w:r w:rsidR="00845C88" w:rsidRPr="00F51D9D">
        <w:rPr>
          <w:sz w:val="22"/>
          <w:szCs w:val="22"/>
        </w:rPr>
        <w:t>sprawozdanie finansowe spół</w:t>
      </w:r>
      <w:r w:rsidR="00C84A9F" w:rsidRPr="00F51D9D">
        <w:rPr>
          <w:sz w:val="22"/>
          <w:szCs w:val="22"/>
        </w:rPr>
        <w:t>k</w:t>
      </w:r>
      <w:r w:rsidR="00845C88" w:rsidRPr="00F51D9D">
        <w:rPr>
          <w:sz w:val="22"/>
          <w:szCs w:val="22"/>
        </w:rPr>
        <w:t>i za rok obrotowy 2020, strukturę organizacyjną spółki)</w:t>
      </w:r>
      <w:r w:rsidRPr="00F51D9D">
        <w:rPr>
          <w:sz w:val="22"/>
          <w:szCs w:val="22"/>
        </w:rPr>
        <w:t xml:space="preserve"> </w:t>
      </w:r>
      <w:bookmarkEnd w:id="0"/>
      <w:r w:rsidRPr="00F51D9D">
        <w:rPr>
          <w:sz w:val="22"/>
          <w:szCs w:val="22"/>
        </w:rPr>
        <w:t>wraz z możliwością osobistego zapoznania się z majątkiem Spółki</w:t>
      </w:r>
      <w:r w:rsidR="0089716F" w:rsidRPr="00F51D9D">
        <w:rPr>
          <w:sz w:val="22"/>
          <w:szCs w:val="22"/>
        </w:rPr>
        <w:t xml:space="preserve">, po uprzednim telefonicznym skontaktowaniu się z sekretariatem Spółki </w:t>
      </w:r>
      <w:r w:rsidR="00484DAD" w:rsidRPr="00F51D9D">
        <w:rPr>
          <w:sz w:val="22"/>
          <w:szCs w:val="22"/>
        </w:rPr>
        <w:t xml:space="preserve">(telefon: +48 52 397 50 09) </w:t>
      </w:r>
      <w:r w:rsidR="0089716F" w:rsidRPr="00F51D9D">
        <w:rPr>
          <w:sz w:val="22"/>
          <w:szCs w:val="22"/>
        </w:rPr>
        <w:t>od poniedziałku do piątku</w:t>
      </w:r>
      <w:r w:rsidRPr="00F51D9D">
        <w:rPr>
          <w:sz w:val="22"/>
          <w:szCs w:val="22"/>
        </w:rPr>
        <w:t xml:space="preserve"> w</w:t>
      </w:r>
      <w:r w:rsidR="003D5D0C">
        <w:rPr>
          <w:sz w:val="22"/>
          <w:szCs w:val="22"/>
        </w:rPr>
        <w:t> </w:t>
      </w:r>
      <w:r w:rsidRPr="00F51D9D">
        <w:rPr>
          <w:sz w:val="22"/>
          <w:szCs w:val="22"/>
        </w:rPr>
        <w:t xml:space="preserve">godzinach 10.00 </w:t>
      </w:r>
      <w:r w:rsidR="00E120E7" w:rsidRPr="00F51D9D">
        <w:rPr>
          <w:sz w:val="22"/>
          <w:szCs w:val="22"/>
        </w:rPr>
        <w:t>-</w:t>
      </w:r>
      <w:r w:rsidR="0089716F" w:rsidRPr="00F51D9D">
        <w:rPr>
          <w:sz w:val="22"/>
          <w:szCs w:val="22"/>
        </w:rPr>
        <w:t xml:space="preserve"> 14.00, w celu uzgodnienia terminu.</w:t>
      </w:r>
    </w:p>
    <w:p w14:paraId="04DE0079" w14:textId="77777777" w:rsidR="00AC524E" w:rsidRPr="00F51D9D" w:rsidRDefault="00AC524E" w:rsidP="002728FD">
      <w:pPr>
        <w:pStyle w:val="Default"/>
        <w:jc w:val="both"/>
        <w:rPr>
          <w:color w:val="auto"/>
          <w:sz w:val="22"/>
          <w:szCs w:val="22"/>
        </w:rPr>
      </w:pPr>
    </w:p>
    <w:p w14:paraId="60FE8788" w14:textId="1E5FC86A" w:rsidR="00255F9A" w:rsidRPr="00F51D9D" w:rsidRDefault="00255F9A" w:rsidP="002728FD">
      <w:pPr>
        <w:pStyle w:val="Default"/>
        <w:jc w:val="both"/>
        <w:rPr>
          <w:color w:val="auto"/>
          <w:sz w:val="22"/>
          <w:szCs w:val="22"/>
        </w:rPr>
      </w:pPr>
      <w:r w:rsidRPr="00F51D9D">
        <w:rPr>
          <w:color w:val="auto"/>
          <w:sz w:val="22"/>
          <w:szCs w:val="22"/>
        </w:rPr>
        <w:t xml:space="preserve">Termin przyjmowania zgłoszeń upływa </w:t>
      </w:r>
      <w:r w:rsidRPr="00F51D9D">
        <w:rPr>
          <w:b/>
          <w:bCs/>
          <w:color w:val="auto"/>
          <w:sz w:val="22"/>
          <w:szCs w:val="22"/>
        </w:rPr>
        <w:t xml:space="preserve">w dniu </w:t>
      </w:r>
      <w:r w:rsidR="005A3834" w:rsidRPr="00F51D9D">
        <w:rPr>
          <w:b/>
          <w:bCs/>
          <w:color w:val="auto"/>
          <w:sz w:val="22"/>
          <w:szCs w:val="22"/>
        </w:rPr>
        <w:tab/>
      </w:r>
      <w:r w:rsidR="00C84A9F" w:rsidRPr="00F51D9D">
        <w:rPr>
          <w:b/>
          <w:bCs/>
          <w:color w:val="auto"/>
          <w:sz w:val="22"/>
          <w:szCs w:val="22"/>
        </w:rPr>
        <w:t>28.06.</w:t>
      </w:r>
      <w:r w:rsidRPr="00F51D9D">
        <w:rPr>
          <w:b/>
          <w:bCs/>
          <w:color w:val="auto"/>
          <w:sz w:val="22"/>
          <w:szCs w:val="22"/>
        </w:rPr>
        <w:t>20</w:t>
      </w:r>
      <w:r w:rsidR="005A3834" w:rsidRPr="00F51D9D">
        <w:rPr>
          <w:b/>
          <w:bCs/>
          <w:color w:val="auto"/>
          <w:sz w:val="22"/>
          <w:szCs w:val="22"/>
        </w:rPr>
        <w:t>21</w:t>
      </w:r>
      <w:r w:rsidRPr="00F51D9D">
        <w:rPr>
          <w:b/>
          <w:bCs/>
          <w:color w:val="auto"/>
          <w:sz w:val="22"/>
          <w:szCs w:val="22"/>
        </w:rPr>
        <w:t xml:space="preserve"> roku o godz. 15.00 </w:t>
      </w:r>
      <w:r w:rsidRPr="00F51D9D">
        <w:rPr>
          <w:color w:val="auto"/>
          <w:sz w:val="22"/>
          <w:szCs w:val="22"/>
        </w:rPr>
        <w:t>(decyduje data i</w:t>
      </w:r>
      <w:r w:rsidR="003D5D0C">
        <w:rPr>
          <w:color w:val="auto"/>
          <w:sz w:val="22"/>
          <w:szCs w:val="22"/>
        </w:rPr>
        <w:t> </w:t>
      </w:r>
      <w:r w:rsidRPr="00F51D9D">
        <w:rPr>
          <w:color w:val="auto"/>
          <w:sz w:val="22"/>
          <w:szCs w:val="22"/>
        </w:rPr>
        <w:t xml:space="preserve">godzina wpływu zgłoszenia do siedziby Spółki). </w:t>
      </w:r>
    </w:p>
    <w:p w14:paraId="1FA267F7" w14:textId="4E71C00D" w:rsidR="00255F9A" w:rsidRPr="00F51D9D" w:rsidRDefault="00255F9A" w:rsidP="002728FD">
      <w:pPr>
        <w:pStyle w:val="Default"/>
        <w:jc w:val="both"/>
        <w:rPr>
          <w:color w:val="auto"/>
          <w:sz w:val="22"/>
          <w:szCs w:val="22"/>
        </w:rPr>
      </w:pPr>
      <w:r w:rsidRPr="00F51D9D">
        <w:rPr>
          <w:color w:val="auto"/>
          <w:sz w:val="22"/>
          <w:szCs w:val="22"/>
        </w:rPr>
        <w:t xml:space="preserve">Zgłoszenia kandydatów złożone lub doręczone po terminie oraz zgłoszenia niespełniające wymogów określonych w niniejszym ogłoszeniu, nie będą podlegać rozpatrzeniu, a kandydaci nie wezmą udziału w postępowaniu kwalifikacyjnym. </w:t>
      </w:r>
    </w:p>
    <w:p w14:paraId="6597B17E" w14:textId="77777777" w:rsidR="00607F95" w:rsidRPr="00F51D9D" w:rsidRDefault="00607F95" w:rsidP="002728FD">
      <w:pPr>
        <w:pStyle w:val="Default"/>
        <w:jc w:val="both"/>
        <w:rPr>
          <w:color w:val="auto"/>
          <w:sz w:val="22"/>
          <w:szCs w:val="22"/>
        </w:rPr>
      </w:pPr>
    </w:p>
    <w:p w14:paraId="347B365D" w14:textId="466FE61F" w:rsidR="00255F9A" w:rsidRPr="00F51D9D" w:rsidRDefault="00255F9A" w:rsidP="002728F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51D9D">
        <w:rPr>
          <w:color w:val="auto"/>
          <w:sz w:val="22"/>
          <w:szCs w:val="22"/>
        </w:rPr>
        <w:t xml:space="preserve">Otwarcie zgłoszeń nastąpi </w:t>
      </w:r>
      <w:r w:rsidR="005A3834" w:rsidRPr="00F51D9D">
        <w:rPr>
          <w:b/>
          <w:bCs/>
          <w:color w:val="auto"/>
          <w:sz w:val="22"/>
          <w:szCs w:val="22"/>
        </w:rPr>
        <w:t>w d</w:t>
      </w:r>
      <w:r w:rsidRPr="00F51D9D">
        <w:rPr>
          <w:b/>
          <w:bCs/>
          <w:color w:val="auto"/>
          <w:sz w:val="22"/>
          <w:szCs w:val="22"/>
        </w:rPr>
        <w:t xml:space="preserve">niu </w:t>
      </w:r>
      <w:r w:rsidR="00C84A9F" w:rsidRPr="00F51D9D">
        <w:rPr>
          <w:b/>
          <w:bCs/>
          <w:color w:val="auto"/>
          <w:sz w:val="22"/>
          <w:szCs w:val="22"/>
        </w:rPr>
        <w:t>29.06.</w:t>
      </w:r>
      <w:r w:rsidRPr="00F51D9D">
        <w:rPr>
          <w:b/>
          <w:bCs/>
          <w:color w:val="auto"/>
          <w:sz w:val="22"/>
          <w:szCs w:val="22"/>
        </w:rPr>
        <w:t>20</w:t>
      </w:r>
      <w:r w:rsidR="005A3834" w:rsidRPr="00F51D9D">
        <w:rPr>
          <w:b/>
          <w:bCs/>
          <w:color w:val="auto"/>
          <w:sz w:val="22"/>
          <w:szCs w:val="22"/>
        </w:rPr>
        <w:t>21</w:t>
      </w:r>
      <w:r w:rsidRPr="00F51D9D">
        <w:rPr>
          <w:b/>
          <w:bCs/>
          <w:color w:val="auto"/>
          <w:sz w:val="22"/>
          <w:szCs w:val="22"/>
        </w:rPr>
        <w:t xml:space="preserve"> roku po godz. 1</w:t>
      </w:r>
      <w:r w:rsidR="00C84A9F" w:rsidRPr="00F51D9D">
        <w:rPr>
          <w:b/>
          <w:bCs/>
          <w:color w:val="auto"/>
          <w:sz w:val="22"/>
          <w:szCs w:val="22"/>
        </w:rPr>
        <w:t>1</w:t>
      </w:r>
      <w:r w:rsidRPr="00F51D9D">
        <w:rPr>
          <w:b/>
          <w:bCs/>
          <w:color w:val="auto"/>
          <w:sz w:val="22"/>
          <w:szCs w:val="22"/>
        </w:rPr>
        <w:t xml:space="preserve">.00 </w:t>
      </w:r>
    </w:p>
    <w:p w14:paraId="005EB0BB" w14:textId="77777777" w:rsidR="00607F95" w:rsidRPr="00F51D9D" w:rsidRDefault="00607F95" w:rsidP="002728FD">
      <w:pPr>
        <w:pStyle w:val="Default"/>
        <w:jc w:val="both"/>
        <w:rPr>
          <w:color w:val="auto"/>
          <w:sz w:val="22"/>
          <w:szCs w:val="22"/>
        </w:rPr>
      </w:pPr>
    </w:p>
    <w:p w14:paraId="75E15A22" w14:textId="5235DC76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color w:val="auto"/>
          <w:sz w:val="22"/>
          <w:szCs w:val="22"/>
        </w:rPr>
        <w:t>Kandydaci spełniający wymogi formalne zostaną zaproszeni na rozmowy kwalifikacyjne, które odbędą się</w:t>
      </w:r>
      <w:r w:rsidR="00C84A9F" w:rsidRPr="00F51D9D">
        <w:rPr>
          <w:color w:val="auto"/>
          <w:sz w:val="22"/>
          <w:szCs w:val="22"/>
        </w:rPr>
        <w:t xml:space="preserve"> począwszy od</w:t>
      </w:r>
      <w:r w:rsidRPr="00F51D9D">
        <w:rPr>
          <w:color w:val="auto"/>
          <w:sz w:val="22"/>
          <w:szCs w:val="22"/>
        </w:rPr>
        <w:t xml:space="preserve"> </w:t>
      </w:r>
      <w:r w:rsidRPr="00F51D9D">
        <w:rPr>
          <w:b/>
          <w:bCs/>
          <w:color w:val="auto"/>
          <w:sz w:val="22"/>
          <w:szCs w:val="22"/>
        </w:rPr>
        <w:t>dnia</w:t>
      </w:r>
      <w:r w:rsidR="00C84A9F" w:rsidRPr="00F51D9D">
        <w:rPr>
          <w:b/>
          <w:bCs/>
          <w:color w:val="auto"/>
          <w:sz w:val="22"/>
          <w:szCs w:val="22"/>
        </w:rPr>
        <w:t xml:space="preserve"> 07.07.</w:t>
      </w:r>
      <w:r w:rsidRPr="00F51D9D">
        <w:rPr>
          <w:b/>
          <w:bCs/>
          <w:color w:val="auto"/>
          <w:sz w:val="22"/>
          <w:szCs w:val="22"/>
        </w:rPr>
        <w:t>20</w:t>
      </w:r>
      <w:r w:rsidR="005A3834" w:rsidRPr="00F51D9D">
        <w:rPr>
          <w:b/>
          <w:bCs/>
          <w:color w:val="auto"/>
          <w:sz w:val="22"/>
          <w:szCs w:val="22"/>
        </w:rPr>
        <w:t>21</w:t>
      </w:r>
      <w:r w:rsidRPr="00F51D9D">
        <w:rPr>
          <w:b/>
          <w:bCs/>
          <w:color w:val="auto"/>
          <w:sz w:val="22"/>
          <w:szCs w:val="22"/>
        </w:rPr>
        <w:t xml:space="preserve"> r. w siedzibie Spółki od godz. 10.00</w:t>
      </w:r>
      <w:r w:rsidRPr="00F51D9D">
        <w:rPr>
          <w:color w:val="auto"/>
          <w:sz w:val="22"/>
          <w:szCs w:val="22"/>
        </w:rPr>
        <w:t>. O terminie przeprowadzenia rozmowy kandydaci spełniający wymogi formalne zostaną powiadomieni telefonicznie lub na adres poczty elektronicznej wskazany w zgłoszeniu kandydata. Niestawienie się kandydata we wskazanym terminie i miejscu na rozmowę kwalifikacyjną oznacza rezygnację z udziału w postępowaniu</w:t>
      </w:r>
      <w:r w:rsidRPr="00F51D9D">
        <w:rPr>
          <w:sz w:val="22"/>
          <w:szCs w:val="22"/>
        </w:rPr>
        <w:t xml:space="preserve">. </w:t>
      </w:r>
    </w:p>
    <w:p w14:paraId="0DAF2C99" w14:textId="77777777" w:rsidR="008208DF" w:rsidRPr="00F51D9D" w:rsidRDefault="008208DF" w:rsidP="002728FD">
      <w:pPr>
        <w:pStyle w:val="Default"/>
        <w:jc w:val="both"/>
        <w:rPr>
          <w:sz w:val="22"/>
          <w:szCs w:val="22"/>
        </w:rPr>
      </w:pPr>
    </w:p>
    <w:p w14:paraId="614BCE13" w14:textId="14C64303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Przedmiotem rozmów kwalifikacyjnych będą następujące zagadnienia: </w:t>
      </w:r>
    </w:p>
    <w:p w14:paraId="15058EF4" w14:textId="77777777" w:rsidR="008208DF" w:rsidRPr="00F51D9D" w:rsidRDefault="008208DF" w:rsidP="002728FD">
      <w:pPr>
        <w:pStyle w:val="Default"/>
        <w:jc w:val="both"/>
        <w:rPr>
          <w:sz w:val="22"/>
          <w:szCs w:val="22"/>
        </w:rPr>
      </w:pPr>
    </w:p>
    <w:p w14:paraId="342D9555" w14:textId="6EA2D0BA" w:rsidR="00255F9A" w:rsidRPr="00F51D9D" w:rsidRDefault="00255F9A" w:rsidP="00484DAD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wiedza o zakresie działalności Spółki oraz o sektorze, w którym działa Spółka, </w:t>
      </w:r>
      <w:r w:rsidR="00484DAD" w:rsidRPr="00F51D9D">
        <w:rPr>
          <w:sz w:val="22"/>
          <w:szCs w:val="22"/>
        </w:rPr>
        <w:t>w tym z</w:t>
      </w:r>
      <w:r w:rsidR="003D5D0C">
        <w:rPr>
          <w:sz w:val="22"/>
          <w:szCs w:val="22"/>
        </w:rPr>
        <w:t> </w:t>
      </w:r>
      <w:r w:rsidR="00484DAD" w:rsidRPr="00F51D9D">
        <w:rPr>
          <w:sz w:val="22"/>
          <w:szCs w:val="22"/>
        </w:rPr>
        <w:t>uwzględnieniem znajomości zagadnień określonych przepisami wskazanymi w rozdziale 2 punkt 1 ogłoszenia,</w:t>
      </w:r>
    </w:p>
    <w:p w14:paraId="3493F960" w14:textId="03B4C378" w:rsidR="00255F9A" w:rsidRPr="00F51D9D" w:rsidRDefault="00255F9A" w:rsidP="008208DF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znajomość zagadnień związanych z zarządzaniem i kierowaniem zespołami pracowników, </w:t>
      </w:r>
    </w:p>
    <w:p w14:paraId="2BD2B9CF" w14:textId="5E1306B3" w:rsidR="00255F9A" w:rsidRPr="00F51D9D" w:rsidRDefault="00255F9A" w:rsidP="008208DF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znajomość zasad funkcjonowania spółek handlowych, ze szczególnym uwzględnieniem spółek z</w:t>
      </w:r>
      <w:r w:rsidR="008208DF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 xml:space="preserve">udziałem samorządu </w:t>
      </w:r>
      <w:r w:rsidR="00484DAD" w:rsidRPr="00F51D9D">
        <w:rPr>
          <w:sz w:val="22"/>
          <w:szCs w:val="22"/>
        </w:rPr>
        <w:t xml:space="preserve">terytorialnego </w:t>
      </w:r>
      <w:r w:rsidRPr="00F51D9D">
        <w:rPr>
          <w:sz w:val="22"/>
          <w:szCs w:val="22"/>
        </w:rPr>
        <w:t>oraz funkcjonowania grup kapitałowych, zasad wynagradzania w spółkach z</w:t>
      </w:r>
      <w:r w:rsidR="008208DF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udziałem samorządu</w:t>
      </w:r>
      <w:r w:rsidR="00484DAD" w:rsidRPr="00F51D9D">
        <w:rPr>
          <w:sz w:val="22"/>
          <w:szCs w:val="22"/>
        </w:rPr>
        <w:t xml:space="preserve"> terytorialnego</w:t>
      </w:r>
      <w:r w:rsidRPr="00F51D9D">
        <w:rPr>
          <w:sz w:val="22"/>
          <w:szCs w:val="22"/>
        </w:rPr>
        <w:t xml:space="preserve">, ograniczeń prowadzenia działalności gospodarczej przez osoby pełniące funkcje publiczne oraz znajomość zasad nadzoru właścicielskiego, </w:t>
      </w:r>
    </w:p>
    <w:p w14:paraId="4E2EFD2F" w14:textId="691D3389" w:rsidR="00255F9A" w:rsidRPr="00F51D9D" w:rsidRDefault="00255F9A" w:rsidP="008208DF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ocena i weryfikacja pisemnej koncepcji zarządzania spółką lub prowadzenia spraw spółki, z</w:t>
      </w:r>
      <w:r w:rsidR="00DC2778">
        <w:rPr>
          <w:sz w:val="22"/>
          <w:szCs w:val="22"/>
        </w:rPr>
        <w:t>e</w:t>
      </w:r>
      <w:r w:rsidR="008208DF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>szczególnym uwzględnieniem eksploatacji technicznej podmiotu świadczącego usługi zgodne z</w:t>
      </w:r>
      <w:r w:rsidR="008208DF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 xml:space="preserve">profilem działalności Spółki, kierunków działalności wraz z możliwością rozwoju Spółki, </w:t>
      </w:r>
    </w:p>
    <w:p w14:paraId="7BB3DCBF" w14:textId="1BDF5B08" w:rsidR="00255F9A" w:rsidRPr="00F51D9D" w:rsidRDefault="00255F9A" w:rsidP="008208DF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lastRenderedPageBreak/>
        <w:t xml:space="preserve">ocena wiedzy w zakresie: analizy rynku i konkurencji, zasad i przepisów prawa pracy, planowania zadań i zasobów oraz audytu i kontroli finansowej przedsiębiorstwa, </w:t>
      </w:r>
    </w:p>
    <w:p w14:paraId="3312E1F4" w14:textId="6C0B5DE5" w:rsidR="00255F9A" w:rsidRPr="00F51D9D" w:rsidRDefault="00255F9A" w:rsidP="002F1320">
      <w:pPr>
        <w:pStyle w:val="Default"/>
        <w:numPr>
          <w:ilvl w:val="0"/>
          <w:numId w:val="17"/>
        </w:numPr>
        <w:spacing w:after="211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wiedza z zakresu rachunkowości, oceny projektów inwestycyjnych, finansów przedsiębiorstwa, marketingu i promocji, </w:t>
      </w:r>
    </w:p>
    <w:p w14:paraId="119390EA" w14:textId="77777777" w:rsidR="00235463" w:rsidRPr="00F51D9D" w:rsidRDefault="00235463" w:rsidP="002728FD">
      <w:pPr>
        <w:pStyle w:val="Default"/>
        <w:jc w:val="both"/>
        <w:rPr>
          <w:sz w:val="22"/>
          <w:szCs w:val="22"/>
        </w:rPr>
      </w:pPr>
    </w:p>
    <w:p w14:paraId="76731951" w14:textId="05720EF7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Postępowanie kwalifikacyjne prowadzone będzie zgodnie z Zasadami przeprowadzania postępowania kwalifikacyjnego na stanowisko członka zarządu w jednoosobowych spółkach z o.o. Miasta Chojnice i</w:t>
      </w:r>
      <w:r w:rsidR="008208DF" w:rsidRPr="00F51D9D">
        <w:rPr>
          <w:sz w:val="22"/>
          <w:szCs w:val="22"/>
        </w:rPr>
        <w:t> </w:t>
      </w:r>
      <w:r w:rsidRPr="00F51D9D">
        <w:rPr>
          <w:sz w:val="22"/>
          <w:szCs w:val="22"/>
        </w:rPr>
        <w:t xml:space="preserve">spółkach z o.o. z większościowym udziałem Miasta - Załącznik Nr 1 do </w:t>
      </w:r>
      <w:r w:rsidR="00484DAD" w:rsidRPr="00F51D9D">
        <w:rPr>
          <w:sz w:val="22"/>
          <w:szCs w:val="22"/>
        </w:rPr>
        <w:t>Zarządzenia</w:t>
      </w:r>
      <w:r w:rsidRPr="00F51D9D">
        <w:rPr>
          <w:sz w:val="22"/>
          <w:szCs w:val="22"/>
        </w:rPr>
        <w:t xml:space="preserve"> nr 28 Burmistrza Miasta Chojnice z dnia 02.03.2017 r. wraz ze zmianą wprowadzoną Zarządzeniem Nr 29 Burmistrza Miasta Chojnice z dnia 13 marca 2017 r. </w:t>
      </w:r>
    </w:p>
    <w:p w14:paraId="1AF4EB47" w14:textId="110EBF6D" w:rsidR="00484DAD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>Rada Nadzorcza Spółki pisemnie lub elektronicznie powiadomi kandydatów o wynikach postępo</w:t>
      </w:r>
      <w:r w:rsidR="00484DAD" w:rsidRPr="00F51D9D">
        <w:rPr>
          <w:sz w:val="22"/>
          <w:szCs w:val="22"/>
        </w:rPr>
        <w:t xml:space="preserve">wania kwalifikacyjnego </w:t>
      </w:r>
      <w:r w:rsidR="007A1FFC" w:rsidRPr="00F51D9D">
        <w:rPr>
          <w:sz w:val="22"/>
          <w:szCs w:val="22"/>
        </w:rPr>
        <w:t>oraz zaprasza kandydata, który otrzymał najwyższą ocenę kwalifikacyjną na spotkanie w siedzibie Spółki, w celu powołania go na stanowisko Zarządu Spółki, po uprzednim odbiorze oświadczenia o wyrażeniu zgody na pełnienie funkcji zarządu oraz zawarcia umowy o świadczenie usług w zakresie zarządzania.</w:t>
      </w:r>
    </w:p>
    <w:p w14:paraId="4C2D2E30" w14:textId="77777777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Spółka nie zwraca kandydatom kosztów związanych z uczestnictwem w postępowaniu kwalifikacyjnym. </w:t>
      </w:r>
    </w:p>
    <w:p w14:paraId="7C51C28C" w14:textId="77777777" w:rsidR="00255F9A" w:rsidRPr="00F51D9D" w:rsidRDefault="00255F9A" w:rsidP="002728FD">
      <w:pPr>
        <w:pStyle w:val="Default"/>
        <w:jc w:val="both"/>
        <w:rPr>
          <w:sz w:val="22"/>
          <w:szCs w:val="22"/>
        </w:rPr>
      </w:pPr>
      <w:r w:rsidRPr="00F51D9D">
        <w:rPr>
          <w:sz w:val="22"/>
          <w:szCs w:val="22"/>
        </w:rPr>
        <w:t xml:space="preserve">Po zakończonym postępowaniu kwalifikacyjnym dokumenty aplikacyjne kandydatów, którzy nie zostaną wybrani na prezesa zarządu - zostaną komisyjnie zniszczone lub odesłane na pisemne życzenie kandydata. </w:t>
      </w:r>
    </w:p>
    <w:p w14:paraId="67A17044" w14:textId="699FA007" w:rsidR="00255F9A" w:rsidRPr="00F51D9D" w:rsidRDefault="00255F9A" w:rsidP="002728FD">
      <w:pPr>
        <w:pStyle w:val="Default"/>
        <w:jc w:val="both"/>
        <w:rPr>
          <w:b/>
          <w:bCs/>
          <w:sz w:val="22"/>
          <w:szCs w:val="22"/>
        </w:rPr>
      </w:pPr>
      <w:r w:rsidRPr="00F51D9D">
        <w:rPr>
          <w:b/>
          <w:bCs/>
          <w:sz w:val="22"/>
          <w:szCs w:val="22"/>
        </w:rPr>
        <w:t xml:space="preserve">Rada Nadzorcza może w każdym czasie, bez podania przyczyn, zakończyć postępowanie kwalifikacyjne bez wyłaniania kandydatów, o czym powiadamia ma piśmie kandydatów na dane stanowisko. </w:t>
      </w:r>
    </w:p>
    <w:p w14:paraId="2BCB282D" w14:textId="77777777" w:rsidR="003E6248" w:rsidRPr="00F51D9D" w:rsidRDefault="003E6248" w:rsidP="002728FD">
      <w:pPr>
        <w:pStyle w:val="Default"/>
        <w:jc w:val="both"/>
        <w:rPr>
          <w:sz w:val="22"/>
          <w:szCs w:val="22"/>
        </w:rPr>
      </w:pPr>
    </w:p>
    <w:p w14:paraId="375CC0D6" w14:textId="0A10D3AE" w:rsidR="00255F9A" w:rsidRPr="00F51D9D" w:rsidRDefault="00255F9A" w:rsidP="00E120E7">
      <w:pPr>
        <w:pStyle w:val="Default"/>
        <w:ind w:left="4536"/>
        <w:jc w:val="center"/>
        <w:rPr>
          <w:sz w:val="23"/>
          <w:szCs w:val="23"/>
        </w:rPr>
      </w:pPr>
      <w:r w:rsidRPr="00F51D9D">
        <w:rPr>
          <w:sz w:val="23"/>
          <w:szCs w:val="23"/>
        </w:rPr>
        <w:t>Przewodniczący Rady Nadzorczej</w:t>
      </w:r>
    </w:p>
    <w:p w14:paraId="52CBE448" w14:textId="137E26B5" w:rsidR="005B06F6" w:rsidRDefault="003E6248" w:rsidP="00E120E7">
      <w:pPr>
        <w:ind w:left="4536"/>
        <w:jc w:val="center"/>
      </w:pPr>
      <w:r w:rsidRPr="00F51D9D">
        <w:rPr>
          <w:sz w:val="23"/>
          <w:szCs w:val="23"/>
        </w:rPr>
        <w:t>Stefan Kwiatkowski</w:t>
      </w:r>
    </w:p>
    <w:sectPr w:rsidR="005B06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8122" w14:textId="77777777" w:rsidR="00DE419D" w:rsidRDefault="00DE419D" w:rsidP="00DB1DDA">
      <w:r>
        <w:separator/>
      </w:r>
    </w:p>
  </w:endnote>
  <w:endnote w:type="continuationSeparator" w:id="0">
    <w:p w14:paraId="035EE537" w14:textId="77777777" w:rsidR="00DE419D" w:rsidRDefault="00DE419D" w:rsidP="00DB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highlight w:val="yellow"/>
      </w:rPr>
      <w:id w:val="-1679264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8C63C4" w14:textId="23855AAE" w:rsidR="00DB1DDA" w:rsidRPr="00DB1DDA" w:rsidRDefault="00DB1DDA">
            <w:pPr>
              <w:pStyle w:val="Stopka"/>
              <w:jc w:val="center"/>
              <w:rPr>
                <w:sz w:val="16"/>
                <w:szCs w:val="16"/>
              </w:rPr>
            </w:pPr>
            <w:r w:rsidRPr="00F51D9D">
              <w:rPr>
                <w:sz w:val="16"/>
                <w:szCs w:val="16"/>
              </w:rPr>
              <w:t xml:space="preserve">Strona </w:t>
            </w:r>
            <w:r w:rsidRPr="00F51D9D">
              <w:rPr>
                <w:b/>
                <w:bCs/>
                <w:sz w:val="16"/>
                <w:szCs w:val="16"/>
              </w:rPr>
              <w:fldChar w:fldCharType="begin"/>
            </w:r>
            <w:r w:rsidRPr="00F51D9D">
              <w:rPr>
                <w:b/>
                <w:bCs/>
                <w:sz w:val="16"/>
                <w:szCs w:val="16"/>
              </w:rPr>
              <w:instrText>PAGE</w:instrText>
            </w:r>
            <w:r w:rsidRPr="00F51D9D">
              <w:rPr>
                <w:b/>
                <w:bCs/>
                <w:sz w:val="16"/>
                <w:szCs w:val="16"/>
              </w:rPr>
              <w:fldChar w:fldCharType="separate"/>
            </w:r>
            <w:r w:rsidR="007A1FFC" w:rsidRPr="00F51D9D">
              <w:rPr>
                <w:b/>
                <w:bCs/>
                <w:noProof/>
                <w:sz w:val="16"/>
                <w:szCs w:val="16"/>
              </w:rPr>
              <w:t>3</w:t>
            </w:r>
            <w:r w:rsidRPr="00F51D9D">
              <w:rPr>
                <w:b/>
                <w:bCs/>
                <w:sz w:val="16"/>
                <w:szCs w:val="16"/>
              </w:rPr>
              <w:fldChar w:fldCharType="end"/>
            </w:r>
            <w:r w:rsidRPr="00F51D9D">
              <w:rPr>
                <w:sz w:val="16"/>
                <w:szCs w:val="16"/>
              </w:rPr>
              <w:t xml:space="preserve"> z </w:t>
            </w:r>
            <w:r w:rsidRPr="00F51D9D">
              <w:rPr>
                <w:b/>
                <w:bCs/>
                <w:sz w:val="16"/>
                <w:szCs w:val="16"/>
              </w:rPr>
              <w:fldChar w:fldCharType="begin"/>
            </w:r>
            <w:r w:rsidRPr="00F51D9D">
              <w:rPr>
                <w:b/>
                <w:bCs/>
                <w:sz w:val="16"/>
                <w:szCs w:val="16"/>
              </w:rPr>
              <w:instrText>NUMPAGES</w:instrText>
            </w:r>
            <w:r w:rsidRPr="00F51D9D">
              <w:rPr>
                <w:b/>
                <w:bCs/>
                <w:sz w:val="16"/>
                <w:szCs w:val="16"/>
              </w:rPr>
              <w:fldChar w:fldCharType="separate"/>
            </w:r>
            <w:r w:rsidR="007A1FFC" w:rsidRPr="00F51D9D">
              <w:rPr>
                <w:b/>
                <w:bCs/>
                <w:noProof/>
                <w:sz w:val="16"/>
                <w:szCs w:val="16"/>
              </w:rPr>
              <w:t>4</w:t>
            </w:r>
            <w:r w:rsidRPr="00F51D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E580B6" w14:textId="77777777" w:rsidR="00DB1DDA" w:rsidRDefault="00DB1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0CC3" w14:textId="77777777" w:rsidR="00DE419D" w:rsidRDefault="00DE419D" w:rsidP="00DB1DDA">
      <w:r>
        <w:separator/>
      </w:r>
    </w:p>
  </w:footnote>
  <w:footnote w:type="continuationSeparator" w:id="0">
    <w:p w14:paraId="455FE14C" w14:textId="77777777" w:rsidR="00DE419D" w:rsidRDefault="00DE419D" w:rsidP="00DB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048"/>
    <w:multiLevelType w:val="hybridMultilevel"/>
    <w:tmpl w:val="17B4C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D81"/>
    <w:multiLevelType w:val="hybridMultilevel"/>
    <w:tmpl w:val="0EA41A20"/>
    <w:lvl w:ilvl="0" w:tplc="A37EB7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6D29"/>
    <w:multiLevelType w:val="hybridMultilevel"/>
    <w:tmpl w:val="0DD4D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10E"/>
    <w:multiLevelType w:val="hybridMultilevel"/>
    <w:tmpl w:val="923A3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6C5F"/>
    <w:multiLevelType w:val="hybridMultilevel"/>
    <w:tmpl w:val="E8A21E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1288B"/>
    <w:multiLevelType w:val="hybridMultilevel"/>
    <w:tmpl w:val="0CCC5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14AF"/>
    <w:multiLevelType w:val="hybridMultilevel"/>
    <w:tmpl w:val="300ED034"/>
    <w:lvl w:ilvl="0" w:tplc="11E4D0B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61F56"/>
    <w:multiLevelType w:val="hybridMultilevel"/>
    <w:tmpl w:val="BFE6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B7CCA"/>
    <w:multiLevelType w:val="hybridMultilevel"/>
    <w:tmpl w:val="3A88F1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B1706"/>
    <w:multiLevelType w:val="hybridMultilevel"/>
    <w:tmpl w:val="E33641B8"/>
    <w:lvl w:ilvl="0" w:tplc="50064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44AC6"/>
    <w:multiLevelType w:val="hybridMultilevel"/>
    <w:tmpl w:val="C022652E"/>
    <w:lvl w:ilvl="0" w:tplc="B9EC4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2CB7"/>
    <w:multiLevelType w:val="hybridMultilevel"/>
    <w:tmpl w:val="4F7CC2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0B3442"/>
    <w:multiLevelType w:val="hybridMultilevel"/>
    <w:tmpl w:val="E438D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68BB"/>
    <w:multiLevelType w:val="hybridMultilevel"/>
    <w:tmpl w:val="3A88F1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A5A1D"/>
    <w:multiLevelType w:val="hybridMultilevel"/>
    <w:tmpl w:val="75BC0E78"/>
    <w:lvl w:ilvl="0" w:tplc="5DCE3A3E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A77FA"/>
    <w:multiLevelType w:val="hybridMultilevel"/>
    <w:tmpl w:val="3CFA90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A8DB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52F8E"/>
    <w:multiLevelType w:val="hybridMultilevel"/>
    <w:tmpl w:val="1E56368A"/>
    <w:lvl w:ilvl="0" w:tplc="0A8AA4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6"/>
  </w:num>
  <w:num w:numId="12">
    <w:abstractNumId w:val="1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9A"/>
    <w:rsid w:val="00020EF0"/>
    <w:rsid w:val="00043606"/>
    <w:rsid w:val="00046300"/>
    <w:rsid w:val="00223D7E"/>
    <w:rsid w:val="00235463"/>
    <w:rsid w:val="00255F9A"/>
    <w:rsid w:val="002728FD"/>
    <w:rsid w:val="0029046D"/>
    <w:rsid w:val="002C25E0"/>
    <w:rsid w:val="003D5D0C"/>
    <w:rsid w:val="003E6248"/>
    <w:rsid w:val="00456751"/>
    <w:rsid w:val="004628AE"/>
    <w:rsid w:val="00484DAD"/>
    <w:rsid w:val="005565CA"/>
    <w:rsid w:val="00576B40"/>
    <w:rsid w:val="005853BD"/>
    <w:rsid w:val="005A35AE"/>
    <w:rsid w:val="005A3834"/>
    <w:rsid w:val="005B06F6"/>
    <w:rsid w:val="00607F95"/>
    <w:rsid w:val="00610900"/>
    <w:rsid w:val="0063440A"/>
    <w:rsid w:val="00716C2C"/>
    <w:rsid w:val="00736C62"/>
    <w:rsid w:val="00755A65"/>
    <w:rsid w:val="007A1FFC"/>
    <w:rsid w:val="008208DF"/>
    <w:rsid w:val="00845C88"/>
    <w:rsid w:val="0089716F"/>
    <w:rsid w:val="0099123E"/>
    <w:rsid w:val="009D2A31"/>
    <w:rsid w:val="00A6190E"/>
    <w:rsid w:val="00AC524E"/>
    <w:rsid w:val="00B27C66"/>
    <w:rsid w:val="00C84A9F"/>
    <w:rsid w:val="00D10A36"/>
    <w:rsid w:val="00DB1DDA"/>
    <w:rsid w:val="00DC2778"/>
    <w:rsid w:val="00DE419D"/>
    <w:rsid w:val="00E120E7"/>
    <w:rsid w:val="00E70AD3"/>
    <w:rsid w:val="00EB0AA4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C62"/>
  <w15:chartTrackingRefBased/>
  <w15:docId w15:val="{D73AD1CA-720A-42FB-B03A-09B55E6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16C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736C62"/>
  </w:style>
  <w:style w:type="character" w:customStyle="1" w:styleId="Nagwek2Znak">
    <w:name w:val="Nagłówek 2 Znak"/>
    <w:basedOn w:val="Domylnaczcionkaakapitu"/>
    <w:link w:val="Nagwek2"/>
    <w:uiPriority w:val="9"/>
    <w:rsid w:val="00716C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C5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2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2A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D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ST21</cp:lastModifiedBy>
  <cp:revision>7</cp:revision>
  <cp:lastPrinted>2021-06-14T10:01:00Z</cp:lastPrinted>
  <dcterms:created xsi:type="dcterms:W3CDTF">2021-06-14T07:00:00Z</dcterms:created>
  <dcterms:modified xsi:type="dcterms:W3CDTF">2021-06-14T10:06:00Z</dcterms:modified>
</cp:coreProperties>
</file>